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42D4E" w14:textId="2D4B2654" w:rsidR="00506B50" w:rsidRPr="00FB3491" w:rsidRDefault="00506B50" w:rsidP="00506B50">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704F21" w:rsidRPr="00704F21">
        <w:rPr>
          <w:rFonts w:cs="Arial"/>
          <w:b/>
          <w:i/>
          <w:noProof/>
          <w:sz w:val="24"/>
          <w:szCs w:val="24"/>
        </w:rPr>
        <w:t>R4-2510436</w:t>
      </w:r>
    </w:p>
    <w:p w14:paraId="204AE37A" w14:textId="77777777" w:rsidR="00506B50" w:rsidRPr="00FF2450" w:rsidRDefault="00506B50" w:rsidP="00506B50">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p w14:paraId="1806F3DC" w14:textId="2D52745E"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21632D">
        <w:rPr>
          <w:rFonts w:ascii="Arial" w:eastAsiaTheme="minorEastAsia" w:hAnsi="Arial" w:cs="Arial"/>
          <w:color w:val="000000"/>
          <w:sz w:val="22"/>
          <w:lang w:eastAsia="zh-CN"/>
        </w:rPr>
        <w:t>4</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6</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53D8FB0"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4082F" w:rsidRPr="00F4082F">
        <w:rPr>
          <w:rFonts w:ascii="Arial" w:hAnsi="Arial" w:cs="Arial"/>
          <w:color w:val="000000"/>
          <w:sz w:val="22"/>
          <w:lang w:eastAsia="zh-CN"/>
        </w:rPr>
        <w:t>Discussion on UE demodulation and CSI performance requirements for 7MHz CHBW</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BCB588F" w14:textId="5EB66754" w:rsidR="009C431F" w:rsidRDefault="00685BAC" w:rsidP="00007F82">
      <w:pPr>
        <w:spacing w:before="60"/>
        <w:jc w:val="both"/>
        <w:rPr>
          <w:lang w:eastAsia="zh-CN"/>
        </w:rPr>
      </w:pPr>
      <w:r w:rsidRPr="00164A66">
        <w:rPr>
          <w:lang w:eastAsia="zh-CN"/>
        </w:rPr>
        <w:t xml:space="preserve">In </w:t>
      </w:r>
      <w:r w:rsidR="008974DB">
        <w:rPr>
          <w:lang w:eastAsia="zh-CN"/>
        </w:rPr>
        <w:t>the RAN plenary RAN#</w:t>
      </w:r>
      <w:r w:rsidR="00F174E5">
        <w:rPr>
          <w:lang w:eastAsia="zh-CN"/>
        </w:rPr>
        <w:t>10</w:t>
      </w:r>
      <w:r w:rsidR="00B872B7">
        <w:rPr>
          <w:lang w:eastAsia="zh-CN"/>
        </w:rPr>
        <w:t>6</w:t>
      </w:r>
      <w:r w:rsidR="008974DB">
        <w:rPr>
          <w:lang w:eastAsia="zh-CN"/>
        </w:rPr>
        <w:t xml:space="preserve"> meeting</w:t>
      </w:r>
      <w:r w:rsidR="00F174E5">
        <w:rPr>
          <w:lang w:eastAsia="zh-CN"/>
        </w:rPr>
        <w:t xml:space="preserve"> </w:t>
      </w:r>
      <w:r w:rsidR="008974DB">
        <w:rPr>
          <w:lang w:eastAsia="zh-CN"/>
        </w:rPr>
        <w:t>the WID [1] for</w:t>
      </w:r>
      <w:bookmarkStart w:id="0" w:name="OLE_LINK5"/>
      <w:bookmarkStart w:id="1" w:name="OLE_LINK6"/>
      <w:r w:rsidR="008974DB">
        <w:rPr>
          <w:lang w:eastAsia="zh-CN"/>
        </w:rPr>
        <w:t xml:space="preserve"> </w:t>
      </w:r>
      <w:bookmarkStart w:id="2" w:name="OLE_LINK1"/>
      <w:bookmarkStart w:id="3" w:name="OLE_LINK2"/>
      <w:r w:rsidR="00B872B7">
        <w:rPr>
          <w:lang w:eastAsia="zh-CN"/>
        </w:rPr>
        <w:t>7MHz CHBW</w:t>
      </w:r>
      <w:r w:rsidR="008974DB" w:rsidRPr="008974DB">
        <w:rPr>
          <w:lang w:eastAsia="zh-CN"/>
        </w:rPr>
        <w:t xml:space="preserve"> </w:t>
      </w:r>
      <w:bookmarkEnd w:id="0"/>
      <w:bookmarkEnd w:id="1"/>
      <w:bookmarkEnd w:id="2"/>
      <w:bookmarkEnd w:id="3"/>
      <w:r w:rsidR="008974DB">
        <w:rPr>
          <w:lang w:eastAsia="zh-CN"/>
        </w:rPr>
        <w:t>has been approved</w:t>
      </w:r>
      <w:r w:rsidR="00F174E5">
        <w:rPr>
          <w:lang w:eastAsia="zh-CN"/>
        </w:rPr>
        <w:t xml:space="preserve"> and further revised in RAN#10</w:t>
      </w:r>
      <w:r w:rsidR="00B872B7">
        <w:rPr>
          <w:lang w:eastAsia="zh-CN"/>
        </w:rPr>
        <w:t>7</w:t>
      </w:r>
      <w:r w:rsidR="00F174E5">
        <w:rPr>
          <w:lang w:eastAsia="zh-CN"/>
        </w:rPr>
        <w:t xml:space="preserve"> meeting [2]</w:t>
      </w:r>
      <w:r w:rsidR="008974DB">
        <w:rPr>
          <w:lang w:eastAsia="zh-CN"/>
        </w:rPr>
        <w:t xml:space="preserve">. </w:t>
      </w:r>
      <w:r w:rsidR="00D85306">
        <w:rPr>
          <w:lang w:eastAsia="zh-CN"/>
        </w:rPr>
        <w:t xml:space="preserve">This is our </w:t>
      </w:r>
      <w:r w:rsidR="00E8102B">
        <w:rPr>
          <w:lang w:eastAsia="zh-CN"/>
        </w:rPr>
        <w:t>second and the last</w:t>
      </w:r>
      <w:r w:rsidR="00D85306">
        <w:rPr>
          <w:lang w:eastAsia="zh-CN"/>
        </w:rPr>
        <w:t xml:space="preserve"> meeting on demodulation </w:t>
      </w:r>
      <w:r w:rsidR="00F174E5">
        <w:rPr>
          <w:lang w:eastAsia="zh-CN"/>
        </w:rPr>
        <w:t xml:space="preserve">and CSI reporting </w:t>
      </w:r>
      <w:r w:rsidR="00D85306">
        <w:rPr>
          <w:lang w:eastAsia="zh-CN"/>
        </w:rPr>
        <w:t>performance requirements</w:t>
      </w:r>
      <w:r w:rsidR="00727DFB">
        <w:rPr>
          <w:lang w:eastAsia="zh-CN"/>
        </w:rPr>
        <w:t xml:space="preserve"> for </w:t>
      </w:r>
      <w:r w:rsidR="00B872B7">
        <w:rPr>
          <w:lang w:eastAsia="zh-CN"/>
        </w:rPr>
        <w:t>7MHz CHBW</w:t>
      </w:r>
      <w:r w:rsidR="00727DFB">
        <w:rPr>
          <w:lang w:eastAsia="zh-CN"/>
        </w:rPr>
        <w:t xml:space="preserve"> WI</w:t>
      </w:r>
      <w:r w:rsidR="00D85306">
        <w:rPr>
          <w:lang w:eastAsia="zh-CN"/>
        </w:rPr>
        <w:t xml:space="preserve">. </w:t>
      </w:r>
      <w:r w:rsidR="00B872B7">
        <w:rPr>
          <w:lang w:eastAsia="zh-CN"/>
        </w:rPr>
        <w:t>The objectives</w:t>
      </w:r>
      <w:r w:rsidR="009C431F">
        <w:rPr>
          <w:lang w:eastAsia="zh-CN"/>
        </w:rPr>
        <w:t xml:space="preserve"> on </w:t>
      </w:r>
      <w:r w:rsidR="00B872B7">
        <w:rPr>
          <w:lang w:eastAsia="zh-CN"/>
        </w:rPr>
        <w:t>performance part</w:t>
      </w:r>
      <w:r w:rsidR="009C431F">
        <w:rPr>
          <w:lang w:eastAsia="zh-CN"/>
        </w:rPr>
        <w:t xml:space="preserve"> are as below. </w:t>
      </w:r>
    </w:p>
    <w:tbl>
      <w:tblPr>
        <w:tblStyle w:val="aff7"/>
        <w:tblW w:w="0" w:type="auto"/>
        <w:tblLook w:val="04A0" w:firstRow="1" w:lastRow="0" w:firstColumn="1" w:lastColumn="0" w:noHBand="0" w:noVBand="1"/>
      </w:tblPr>
      <w:tblGrid>
        <w:gridCol w:w="9631"/>
      </w:tblGrid>
      <w:tr w:rsidR="00B872B7" w14:paraId="396AC6DB" w14:textId="77777777" w:rsidTr="00B872B7">
        <w:tc>
          <w:tcPr>
            <w:tcW w:w="9631" w:type="dxa"/>
          </w:tcPr>
          <w:p w14:paraId="0AB309F2" w14:textId="77777777" w:rsidR="00B872B7" w:rsidRDefault="00B872B7" w:rsidP="00B872B7">
            <w:pPr>
              <w:spacing w:after="60"/>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Pr>
                <w:iCs/>
                <w:lang w:val="en-US" w:eastAsia="zh-CN"/>
              </w:rPr>
              <w:t xml:space="preserve"> for irregular channel bandwidths, corresponding to the core requirements:</w:t>
            </w:r>
          </w:p>
          <w:p w14:paraId="119135CD" w14:textId="77777777" w:rsidR="00B872B7" w:rsidRDefault="00B872B7" w:rsidP="00B872B7">
            <w:pPr>
              <w:numPr>
                <w:ilvl w:val="0"/>
                <w:numId w:val="10"/>
              </w:numPr>
              <w:spacing w:after="60"/>
              <w:rPr>
                <w:lang w:eastAsia="zh-CN"/>
              </w:rPr>
            </w:pPr>
            <w:r w:rsidRPr="00FD3AAD">
              <w:rPr>
                <w:rFonts w:hint="eastAsia"/>
                <w:lang w:eastAsia="zh-CN"/>
              </w:rPr>
              <w:t>S</w:t>
            </w:r>
            <w:r w:rsidRPr="00FD3AAD">
              <w:rPr>
                <w:lang w:eastAsia="zh-CN"/>
              </w:rPr>
              <w:t>pecify necessary RRM performance requirements</w:t>
            </w:r>
            <w:r>
              <w:rPr>
                <w:lang w:eastAsia="zh-CN"/>
              </w:rPr>
              <w:t xml:space="preserve"> if needed</w:t>
            </w:r>
            <w:r w:rsidRPr="00FD3AAD">
              <w:rPr>
                <w:lang w:eastAsia="zh-CN"/>
              </w:rPr>
              <w:t xml:space="preserve"> (RAN4)</w:t>
            </w:r>
          </w:p>
          <w:p w14:paraId="0AC9A562" w14:textId="77777777" w:rsidR="00B872B7" w:rsidRDefault="00B872B7" w:rsidP="00B872B7">
            <w:pPr>
              <w:numPr>
                <w:ilvl w:val="0"/>
                <w:numId w:val="10"/>
              </w:numPr>
              <w:spacing w:after="6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7 MHz channel bandwidth</w:t>
            </w:r>
            <w:r w:rsidRPr="00FD3AAD">
              <w:rPr>
                <w:lang w:eastAsia="zh-CN"/>
              </w:rPr>
              <w:t xml:space="preserve"> (RAN4)</w:t>
            </w:r>
          </w:p>
          <w:p w14:paraId="74DA6502" w14:textId="77777777" w:rsidR="00B872B7" w:rsidRPr="00FD3AAD" w:rsidRDefault="00B872B7" w:rsidP="00B872B7">
            <w:pPr>
              <w:numPr>
                <w:ilvl w:val="0"/>
                <w:numId w:val="10"/>
              </w:numPr>
              <w:spacing w:after="6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 (RAN4)</w:t>
            </w:r>
          </w:p>
          <w:p w14:paraId="58B52C21" w14:textId="73C8A483" w:rsidR="00B872B7" w:rsidRPr="00B872B7" w:rsidRDefault="00B872B7" w:rsidP="00B872B7">
            <w:pPr>
              <w:numPr>
                <w:ilvl w:val="0"/>
                <w:numId w:val="10"/>
              </w:numPr>
              <w:spacing w:after="60"/>
              <w:rPr>
                <w:lang w:eastAsia="zh-CN"/>
              </w:rPr>
            </w:pPr>
            <w:r w:rsidRPr="00FD3AAD">
              <w:rPr>
                <w:lang w:eastAsia="zh-CN"/>
              </w:rPr>
              <w:t>Specify necessary BS conformance tests (RAN4)</w:t>
            </w:r>
          </w:p>
        </w:tc>
      </w:tr>
    </w:tbl>
    <w:p w14:paraId="2C01C0EB" w14:textId="178DE830" w:rsidR="00E37A3A" w:rsidRDefault="00CC5356" w:rsidP="008805FC">
      <w:pPr>
        <w:spacing w:beforeLines="50" w:before="120"/>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E8102B">
        <w:rPr>
          <w:lang w:eastAsia="zh-CN"/>
        </w:rPr>
        <w:t>open issues of</w:t>
      </w:r>
      <w:r w:rsidR="00C8395B">
        <w:rPr>
          <w:lang w:eastAsia="zh-CN"/>
        </w:rPr>
        <w:t xml:space="preserve"> </w:t>
      </w:r>
      <w:r w:rsidR="005C7DBA" w:rsidRPr="005C7DBA">
        <w:rPr>
          <w:lang w:eastAsia="zh-CN"/>
        </w:rPr>
        <w:t>UE demodulation and CSI reporting requirements for the 7 MHz channel bandwidth</w:t>
      </w:r>
      <w:r w:rsidR="00DB4BB9">
        <w:rPr>
          <w:lang w:eastAsia="zh-CN"/>
        </w:rPr>
        <w:t xml:space="preserve">. </w:t>
      </w:r>
    </w:p>
    <w:p w14:paraId="6CC4AFAF" w14:textId="661BD833" w:rsidR="00A6734F" w:rsidRDefault="00CD2198" w:rsidP="00F96E9A">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UE demodulation performance requirements</w:t>
      </w:r>
    </w:p>
    <w:p w14:paraId="07D9044B" w14:textId="699A917F" w:rsidR="007C54E9" w:rsidRPr="007C54E9" w:rsidRDefault="006C5D0A" w:rsidP="007C54E9">
      <w:pPr>
        <w:rPr>
          <w:lang w:eastAsia="zh-CN"/>
        </w:rPr>
      </w:pPr>
      <w:r>
        <w:rPr>
          <w:b/>
          <w:u w:val="single"/>
        </w:rPr>
        <w:t>How</w:t>
      </w:r>
      <w:r w:rsidR="007C54E9" w:rsidRPr="007C54E9">
        <w:rPr>
          <w:b/>
          <w:u w:val="single"/>
        </w:rPr>
        <w:t xml:space="preserve"> to define </w:t>
      </w:r>
      <w:r>
        <w:rPr>
          <w:b/>
          <w:u w:val="single"/>
        </w:rPr>
        <w:t>requirements</w:t>
      </w:r>
      <w:r w:rsidR="007C54E9">
        <w:rPr>
          <w:b/>
          <w:u w:val="single"/>
        </w:rPr>
        <w:t xml:space="preserve"> </w:t>
      </w:r>
    </w:p>
    <w:p w14:paraId="3FC8E248" w14:textId="7C53BF88" w:rsidR="006C5D0A" w:rsidRDefault="006C5D0A" w:rsidP="00C965C1">
      <w:pPr>
        <w:jc w:val="both"/>
        <w:rPr>
          <w:lang w:val="en-US" w:eastAsia="zh-CN"/>
        </w:rPr>
      </w:pPr>
      <w:r>
        <w:rPr>
          <w:lang w:val="en-US" w:eastAsia="zh-CN"/>
        </w:rPr>
        <w:t>In last RAN4#115 meeting, agreements were achieved to define PDSCH CA requirements for 7MHz channel bandwidth</w:t>
      </w:r>
      <w:r w:rsidR="00395C9E">
        <w:rPr>
          <w:lang w:val="en-US" w:eastAsia="zh-CN"/>
        </w:rPr>
        <w:t xml:space="preserve"> [</w:t>
      </w:r>
      <w:r w:rsidR="00AA6FFE">
        <w:rPr>
          <w:lang w:val="en-US" w:eastAsia="zh-CN"/>
        </w:rPr>
        <w:t>3</w:t>
      </w:r>
      <w:r w:rsidR="00395C9E">
        <w:rPr>
          <w:lang w:val="en-US" w:eastAsia="zh-CN"/>
        </w:rPr>
        <w:t>]</w:t>
      </w:r>
      <w:r>
        <w:rPr>
          <w:lang w:val="en-US" w:eastAsia="zh-CN"/>
        </w:rPr>
        <w:t>. But about how to define requirements, either based on simulation results or reuse existing 5MHz/10MHz requirements, need further discussion.</w:t>
      </w:r>
    </w:p>
    <w:tbl>
      <w:tblPr>
        <w:tblStyle w:val="aff7"/>
        <w:tblW w:w="0" w:type="auto"/>
        <w:tblLook w:val="04A0" w:firstRow="1" w:lastRow="0" w:firstColumn="1" w:lastColumn="0" w:noHBand="0" w:noVBand="1"/>
      </w:tblPr>
      <w:tblGrid>
        <w:gridCol w:w="9631"/>
      </w:tblGrid>
      <w:tr w:rsidR="00915E71" w14:paraId="36C47CBB" w14:textId="77777777" w:rsidTr="00915E71">
        <w:tc>
          <w:tcPr>
            <w:tcW w:w="9631" w:type="dxa"/>
          </w:tcPr>
          <w:p w14:paraId="793801A8" w14:textId="77777777" w:rsidR="006C5D0A" w:rsidRDefault="006C5D0A" w:rsidP="006C5D0A">
            <w:pPr>
              <w:rPr>
                <w:b/>
                <w:u w:val="single"/>
                <w:lang w:eastAsia="ko-KR"/>
              </w:rPr>
            </w:pPr>
            <w:r>
              <w:rPr>
                <w:b/>
                <w:u w:val="single"/>
                <w:lang w:eastAsia="ko-KR"/>
              </w:rPr>
              <w:t xml:space="preserve">Whether to define PDSCH CA requirments for 7MHz bandwidth </w:t>
            </w:r>
          </w:p>
          <w:p w14:paraId="74A48489" w14:textId="77777777" w:rsidR="006C5D0A" w:rsidRPr="00310FFC" w:rsidRDefault="006C5D0A" w:rsidP="006C5D0A">
            <w:pPr>
              <w:rPr>
                <w:lang w:eastAsia="zh-CN"/>
              </w:rPr>
            </w:pPr>
            <w:r w:rsidRPr="00310FFC">
              <w:rPr>
                <w:lang w:eastAsia="zh-CN"/>
              </w:rPr>
              <w:t>Agreements:</w:t>
            </w:r>
          </w:p>
          <w:p w14:paraId="667D7B5F" w14:textId="77777777" w:rsidR="006C5D0A" w:rsidRPr="00310FFC" w:rsidRDefault="006C5D0A" w:rsidP="006C5D0A">
            <w:pPr>
              <w:pStyle w:val="aff8"/>
              <w:numPr>
                <w:ilvl w:val="0"/>
                <w:numId w:val="14"/>
              </w:numPr>
              <w:ind w:firstLineChars="0"/>
              <w:rPr>
                <w:lang w:eastAsia="zh-CN"/>
              </w:rPr>
            </w:pPr>
            <w:r w:rsidRPr="00310FFC">
              <w:rPr>
                <w:rFonts w:hint="eastAsia"/>
                <w:lang w:eastAsia="zh-CN"/>
              </w:rPr>
              <w:t>D</w:t>
            </w:r>
            <w:r w:rsidRPr="00310FFC">
              <w:rPr>
                <w:lang w:eastAsia="zh-CN"/>
              </w:rPr>
              <w:t>efine normal PDSCH type A CA requirements for 7MHz</w:t>
            </w:r>
          </w:p>
          <w:p w14:paraId="76F2D23C" w14:textId="77777777" w:rsidR="006C5D0A" w:rsidRPr="00310FFC" w:rsidRDefault="006C5D0A" w:rsidP="006C5D0A">
            <w:pPr>
              <w:pStyle w:val="aff8"/>
              <w:numPr>
                <w:ilvl w:val="0"/>
                <w:numId w:val="14"/>
              </w:numPr>
              <w:ind w:firstLineChars="0"/>
              <w:rPr>
                <w:rFonts w:eastAsiaTheme="minorEastAsia"/>
                <w:lang w:eastAsia="zh-CN"/>
              </w:rPr>
            </w:pPr>
            <w:r w:rsidRPr="00310FFC">
              <w:rPr>
                <w:rFonts w:eastAsiaTheme="minorEastAsia" w:hint="eastAsia"/>
                <w:lang w:eastAsia="zh-CN"/>
              </w:rPr>
              <w:t>N</w:t>
            </w:r>
            <w:r w:rsidRPr="00310FFC">
              <w:rPr>
                <w:rFonts w:eastAsiaTheme="minorEastAsia"/>
                <w:lang w:eastAsia="zh-CN"/>
              </w:rPr>
              <w:t>ot to consider HST-SFN and HST-DPS scenario.</w:t>
            </w:r>
          </w:p>
          <w:p w14:paraId="5C78491F" w14:textId="77777777" w:rsidR="006C5D0A" w:rsidRDefault="006C5D0A" w:rsidP="006C5D0A">
            <w:pPr>
              <w:pStyle w:val="aff8"/>
              <w:numPr>
                <w:ilvl w:val="0"/>
                <w:numId w:val="14"/>
              </w:numPr>
              <w:ind w:firstLineChars="0"/>
              <w:rPr>
                <w:lang w:eastAsia="zh-CN"/>
              </w:rPr>
            </w:pPr>
            <w:r w:rsidRPr="00310FFC">
              <w:rPr>
                <w:lang w:eastAsia="zh-CN"/>
              </w:rPr>
              <w:t>Interested companies are welcome to bring results for 7MHz</w:t>
            </w:r>
            <w:r>
              <w:rPr>
                <w:lang w:eastAsia="zh-CN"/>
              </w:rPr>
              <w:t xml:space="preserve">. </w:t>
            </w:r>
          </w:p>
          <w:p w14:paraId="0D9A17E3" w14:textId="77777777" w:rsidR="006C5D0A" w:rsidRPr="00310FFC" w:rsidRDefault="006C5D0A" w:rsidP="006C5D0A">
            <w:pPr>
              <w:pStyle w:val="aff8"/>
              <w:numPr>
                <w:ilvl w:val="0"/>
                <w:numId w:val="14"/>
              </w:numPr>
              <w:ind w:firstLineChars="0"/>
              <w:rPr>
                <w:lang w:eastAsia="ko-KR"/>
              </w:rPr>
            </w:pPr>
            <w:r w:rsidRPr="00310FFC">
              <w:rPr>
                <w:lang w:eastAsia="ko-KR"/>
              </w:rPr>
              <w:t>FFS how to define requir</w:t>
            </w:r>
            <w:r>
              <w:rPr>
                <w:lang w:eastAsia="ko-KR"/>
              </w:rPr>
              <w:t>e</w:t>
            </w:r>
            <w:r w:rsidRPr="00310FFC">
              <w:rPr>
                <w:lang w:eastAsia="ko-KR"/>
              </w:rPr>
              <w:t>ments:</w:t>
            </w:r>
          </w:p>
          <w:p w14:paraId="6B9308F9" w14:textId="77777777" w:rsidR="006C5D0A" w:rsidRPr="00310FFC" w:rsidRDefault="006C5D0A" w:rsidP="006C5D0A">
            <w:pPr>
              <w:pStyle w:val="aff8"/>
              <w:numPr>
                <w:ilvl w:val="1"/>
                <w:numId w:val="15"/>
              </w:numPr>
              <w:ind w:firstLineChars="0"/>
              <w:rPr>
                <w:rFonts w:eastAsiaTheme="minorEastAsia"/>
                <w:lang w:eastAsia="zh-CN"/>
              </w:rPr>
            </w:pPr>
            <w:r w:rsidRPr="00310FFC">
              <w:rPr>
                <w:rFonts w:eastAsiaTheme="minorEastAsia" w:hint="eastAsia"/>
                <w:lang w:eastAsia="zh-CN"/>
              </w:rPr>
              <w:t>O</w:t>
            </w:r>
            <w:r w:rsidRPr="00310FFC">
              <w:rPr>
                <w:rFonts w:eastAsiaTheme="minorEastAsia"/>
                <w:lang w:eastAsia="zh-CN"/>
              </w:rPr>
              <w:t>ption 1: Define new requirements for 7MHz CC based on the simulations</w:t>
            </w:r>
          </w:p>
          <w:p w14:paraId="2FF72147" w14:textId="6976071E" w:rsidR="00915E71" w:rsidRPr="006C5D0A" w:rsidRDefault="006C5D0A" w:rsidP="006C5D0A">
            <w:pPr>
              <w:pStyle w:val="aff8"/>
              <w:numPr>
                <w:ilvl w:val="1"/>
                <w:numId w:val="15"/>
              </w:numPr>
              <w:ind w:firstLineChars="0"/>
              <w:rPr>
                <w:rFonts w:eastAsiaTheme="minorEastAsia"/>
                <w:lang w:eastAsia="zh-CN"/>
              </w:rPr>
            </w:pPr>
            <w:r w:rsidRPr="00310FFC">
              <w:rPr>
                <w:rFonts w:eastAsiaTheme="minorEastAsia" w:hint="eastAsia"/>
                <w:lang w:eastAsia="zh-CN"/>
              </w:rPr>
              <w:t>O</w:t>
            </w:r>
            <w:r w:rsidRPr="00310FFC">
              <w:rPr>
                <w:rFonts w:eastAsiaTheme="minorEastAsia"/>
                <w:lang w:eastAsia="zh-CN"/>
              </w:rPr>
              <w:t>ption 2: Reuse existing 5MHz/10MHz requirements</w:t>
            </w:r>
          </w:p>
        </w:tc>
      </w:tr>
    </w:tbl>
    <w:p w14:paraId="3033052E" w14:textId="74CE22DD" w:rsidR="00915E71" w:rsidRDefault="00AA67A4" w:rsidP="00AA67A4">
      <w:pPr>
        <w:spacing w:before="60"/>
        <w:jc w:val="both"/>
        <w:rPr>
          <w:rFonts w:eastAsiaTheme="minorEastAsia"/>
          <w:lang w:eastAsia="zh-CN"/>
        </w:rPr>
      </w:pPr>
      <w:r>
        <w:rPr>
          <w:lang w:val="en-US" w:eastAsia="zh-CN"/>
        </w:rPr>
        <w:t xml:space="preserve">Currently, the requirements about FR1 FDD </w:t>
      </w:r>
      <w:r w:rsidRPr="00310FFC">
        <w:rPr>
          <w:rFonts w:eastAsiaTheme="minorEastAsia"/>
          <w:lang w:eastAsia="zh-CN"/>
        </w:rPr>
        <w:t xml:space="preserve">5MHz/10MHz </w:t>
      </w:r>
      <w:r>
        <w:rPr>
          <w:rFonts w:eastAsiaTheme="minorEastAsia"/>
          <w:lang w:eastAsia="zh-CN"/>
        </w:rPr>
        <w:t>CA cases could be summarized as below</w:t>
      </w:r>
    </w:p>
    <w:tbl>
      <w:tblPr>
        <w:tblStyle w:val="aff7"/>
        <w:tblW w:w="0" w:type="auto"/>
        <w:tblLook w:val="04A0" w:firstRow="1" w:lastRow="0" w:firstColumn="1" w:lastColumn="0" w:noHBand="0" w:noVBand="1"/>
      </w:tblPr>
      <w:tblGrid>
        <w:gridCol w:w="9631"/>
      </w:tblGrid>
      <w:tr w:rsidR="00291C93" w14:paraId="79A068E5" w14:textId="77777777" w:rsidTr="00291C93">
        <w:tc>
          <w:tcPr>
            <w:tcW w:w="9631" w:type="dxa"/>
          </w:tcPr>
          <w:p w14:paraId="29C00BF0" w14:textId="77777777" w:rsidR="00291C93" w:rsidRPr="001934FC" w:rsidRDefault="00291C93" w:rsidP="00291C93">
            <w:pPr>
              <w:pStyle w:val="TH"/>
            </w:pPr>
            <w:r w:rsidRPr="001934FC">
              <w:lastRenderedPageBreak/>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3"/>
              <w:gridCol w:w="1387"/>
              <w:gridCol w:w="1316"/>
              <w:gridCol w:w="1494"/>
              <w:gridCol w:w="1366"/>
              <w:gridCol w:w="1509"/>
              <w:gridCol w:w="633"/>
            </w:tblGrid>
            <w:tr w:rsidR="00291C93" w:rsidRPr="00AC3283" w14:paraId="3F7545FB" w14:textId="77777777" w:rsidTr="001B7779">
              <w:trPr>
                <w:trHeight w:val="397"/>
                <w:jc w:val="center"/>
              </w:trPr>
              <w:tc>
                <w:tcPr>
                  <w:tcW w:w="744" w:type="pct"/>
                  <w:vMerge w:val="restart"/>
                  <w:shd w:val="clear" w:color="auto" w:fill="FFFFFF"/>
                  <w:vAlign w:val="center"/>
                </w:tcPr>
                <w:p w14:paraId="4796C6BC" w14:textId="77777777" w:rsidR="00291C93" w:rsidRPr="00AC3283" w:rsidRDefault="00291C93" w:rsidP="00291C93">
                  <w:pPr>
                    <w:pStyle w:val="TAH"/>
                    <w:rPr>
                      <w:rFonts w:cs="Arial"/>
                    </w:rPr>
                  </w:pPr>
                  <w:r w:rsidRPr="00AC3283">
                    <w:t xml:space="preserve">Bandwidth (MHz) </w:t>
                  </w:r>
                </w:p>
              </w:tc>
              <w:tc>
                <w:tcPr>
                  <w:tcW w:w="768" w:type="pct"/>
                  <w:vMerge w:val="restart"/>
                  <w:shd w:val="clear" w:color="auto" w:fill="FFFFFF"/>
                  <w:vAlign w:val="center"/>
                </w:tcPr>
                <w:p w14:paraId="7E52FE3F" w14:textId="77777777" w:rsidR="00291C93" w:rsidRPr="00AC3283" w:rsidRDefault="00291C93" w:rsidP="00291C93">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50F0C2ED" w14:textId="77777777" w:rsidR="00291C93" w:rsidRPr="00AC3283" w:rsidRDefault="00291C93" w:rsidP="00291C93">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3F72EAAB" w14:textId="77777777" w:rsidR="00291C93" w:rsidRPr="00AC3283" w:rsidRDefault="00291C93" w:rsidP="00291C93">
                  <w:pPr>
                    <w:pStyle w:val="TAH"/>
                    <w:rPr>
                      <w:rFonts w:cs="Arial"/>
                    </w:rPr>
                  </w:pPr>
                  <w:r w:rsidRPr="00AC3283">
                    <w:rPr>
                      <w:rFonts w:cs="Arial"/>
                    </w:rPr>
                    <w:t>Propagation condition</w:t>
                  </w:r>
                </w:p>
              </w:tc>
              <w:tc>
                <w:tcPr>
                  <w:tcW w:w="739" w:type="pct"/>
                  <w:vMerge w:val="restart"/>
                  <w:shd w:val="clear" w:color="auto" w:fill="FFFFFF"/>
                  <w:vAlign w:val="center"/>
                </w:tcPr>
                <w:p w14:paraId="36A18387" w14:textId="77777777" w:rsidR="00291C93" w:rsidRPr="00AC3283" w:rsidRDefault="00291C93" w:rsidP="00291C93">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6D3FB0FA" w14:textId="77777777" w:rsidR="00291C93" w:rsidRPr="00AC3283" w:rsidRDefault="00291C93" w:rsidP="00291C93">
                  <w:pPr>
                    <w:pStyle w:val="TAH"/>
                    <w:rPr>
                      <w:rFonts w:cs="Arial"/>
                    </w:rPr>
                  </w:pPr>
                  <w:r w:rsidRPr="00AC3283">
                    <w:rPr>
                      <w:rFonts w:cs="Arial"/>
                    </w:rPr>
                    <w:t>Reference value</w:t>
                  </w:r>
                </w:p>
              </w:tc>
            </w:tr>
            <w:tr w:rsidR="00291C93" w:rsidRPr="00AC3283" w14:paraId="0EFB1C34" w14:textId="77777777" w:rsidTr="001B7779">
              <w:trPr>
                <w:trHeight w:val="397"/>
                <w:jc w:val="center"/>
              </w:trPr>
              <w:tc>
                <w:tcPr>
                  <w:tcW w:w="744" w:type="pct"/>
                  <w:vMerge/>
                  <w:shd w:val="clear" w:color="auto" w:fill="FFFFFF"/>
                  <w:vAlign w:val="center"/>
                </w:tcPr>
                <w:p w14:paraId="110A7C0A" w14:textId="77777777" w:rsidR="00291C93" w:rsidRPr="00AC3283" w:rsidRDefault="00291C93" w:rsidP="00291C93">
                  <w:pPr>
                    <w:pStyle w:val="TAH"/>
                    <w:rPr>
                      <w:rFonts w:cs="Arial"/>
                    </w:rPr>
                  </w:pPr>
                </w:p>
              </w:tc>
              <w:tc>
                <w:tcPr>
                  <w:tcW w:w="768" w:type="pct"/>
                  <w:vMerge/>
                  <w:shd w:val="clear" w:color="auto" w:fill="FFFFFF"/>
                  <w:vAlign w:val="center"/>
                </w:tcPr>
                <w:p w14:paraId="5A45348B" w14:textId="77777777" w:rsidR="00291C93" w:rsidRPr="00AC3283" w:rsidRDefault="00291C93" w:rsidP="00291C93">
                  <w:pPr>
                    <w:pStyle w:val="TAH"/>
                    <w:rPr>
                      <w:rFonts w:cs="Arial"/>
                    </w:rPr>
                  </w:pPr>
                </w:p>
              </w:tc>
              <w:tc>
                <w:tcPr>
                  <w:tcW w:w="729" w:type="pct"/>
                  <w:vMerge/>
                  <w:shd w:val="clear" w:color="auto" w:fill="FFFFFF"/>
                </w:tcPr>
                <w:p w14:paraId="2BFD9915" w14:textId="77777777" w:rsidR="00291C93" w:rsidRPr="00AC3283" w:rsidRDefault="00291C93" w:rsidP="00291C93">
                  <w:pPr>
                    <w:pStyle w:val="TAH"/>
                    <w:rPr>
                      <w:rFonts w:cs="Arial"/>
                    </w:rPr>
                  </w:pPr>
                </w:p>
              </w:tc>
              <w:tc>
                <w:tcPr>
                  <w:tcW w:w="827" w:type="pct"/>
                  <w:vMerge/>
                  <w:shd w:val="clear" w:color="auto" w:fill="FFFFFF"/>
                  <w:vAlign w:val="center"/>
                </w:tcPr>
                <w:p w14:paraId="3AE67346" w14:textId="77777777" w:rsidR="00291C93" w:rsidRPr="00AC3283" w:rsidRDefault="00291C93" w:rsidP="00291C93">
                  <w:pPr>
                    <w:pStyle w:val="TAH"/>
                    <w:rPr>
                      <w:rFonts w:cs="Arial"/>
                    </w:rPr>
                  </w:pPr>
                </w:p>
              </w:tc>
              <w:tc>
                <w:tcPr>
                  <w:tcW w:w="739" w:type="pct"/>
                  <w:vMerge/>
                  <w:shd w:val="clear" w:color="auto" w:fill="FFFFFF"/>
                  <w:vAlign w:val="center"/>
                </w:tcPr>
                <w:p w14:paraId="35E12A8F" w14:textId="77777777" w:rsidR="00291C93" w:rsidRPr="00AC3283" w:rsidRDefault="00291C93" w:rsidP="00291C93">
                  <w:pPr>
                    <w:pStyle w:val="TAH"/>
                    <w:rPr>
                      <w:rFonts w:cs="Arial"/>
                    </w:rPr>
                  </w:pPr>
                </w:p>
              </w:tc>
              <w:tc>
                <w:tcPr>
                  <w:tcW w:w="835" w:type="pct"/>
                  <w:shd w:val="clear" w:color="auto" w:fill="FFFFFF"/>
                  <w:vAlign w:val="center"/>
                </w:tcPr>
                <w:p w14:paraId="1A2A7988" w14:textId="77777777" w:rsidR="00291C93" w:rsidRPr="00AC3283" w:rsidRDefault="00291C93" w:rsidP="00291C93">
                  <w:pPr>
                    <w:pStyle w:val="TAH"/>
                    <w:rPr>
                      <w:rFonts w:cs="Arial"/>
                    </w:rPr>
                  </w:pPr>
                  <w:r w:rsidRPr="00AC3283">
                    <w:rPr>
                      <w:rFonts w:cs="Arial"/>
                    </w:rPr>
                    <w:t>Fraction of maximum throughput (%)</w:t>
                  </w:r>
                </w:p>
              </w:tc>
              <w:tc>
                <w:tcPr>
                  <w:tcW w:w="352" w:type="pct"/>
                  <w:shd w:val="clear" w:color="auto" w:fill="FFFFFF"/>
                  <w:vAlign w:val="center"/>
                </w:tcPr>
                <w:p w14:paraId="6A85181E" w14:textId="77777777" w:rsidR="00291C93" w:rsidRPr="00AC3283" w:rsidRDefault="00291C93" w:rsidP="00291C93">
                  <w:pPr>
                    <w:pStyle w:val="TAH"/>
                    <w:rPr>
                      <w:rFonts w:cs="Arial"/>
                    </w:rPr>
                  </w:pPr>
                  <w:r w:rsidRPr="00AC3283">
                    <w:rPr>
                      <w:rFonts w:cs="Arial"/>
                    </w:rPr>
                    <w:t>SNR (dB)</w:t>
                  </w:r>
                </w:p>
              </w:tc>
            </w:tr>
            <w:tr w:rsidR="00291C93" w:rsidRPr="00AC3283" w14:paraId="77BC92A6" w14:textId="77777777" w:rsidTr="001B7779">
              <w:trPr>
                <w:trHeight w:val="200"/>
                <w:jc w:val="center"/>
              </w:trPr>
              <w:tc>
                <w:tcPr>
                  <w:tcW w:w="744" w:type="pct"/>
                  <w:shd w:val="clear" w:color="auto" w:fill="FFFFFF"/>
                  <w:vAlign w:val="center"/>
                </w:tcPr>
                <w:p w14:paraId="5275C08B" w14:textId="77777777" w:rsidR="00291C93" w:rsidRPr="00AC3283" w:rsidRDefault="00291C93" w:rsidP="00291C93">
                  <w:pPr>
                    <w:pStyle w:val="TAC"/>
                    <w:rPr>
                      <w:rFonts w:cs="Arial"/>
                    </w:rPr>
                  </w:pPr>
                  <w:r>
                    <w:t>5</w:t>
                  </w:r>
                </w:p>
              </w:tc>
              <w:tc>
                <w:tcPr>
                  <w:tcW w:w="768" w:type="pct"/>
                  <w:shd w:val="clear" w:color="auto" w:fill="FFFFFF"/>
                  <w:vAlign w:val="center"/>
                </w:tcPr>
                <w:p w14:paraId="0A68838B" w14:textId="77777777" w:rsidR="00291C93" w:rsidRPr="00AC3283" w:rsidRDefault="00291C93" w:rsidP="00291C93">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668B2650" w14:textId="77777777" w:rsidR="00291C93" w:rsidRPr="00AC3283" w:rsidRDefault="00291C93" w:rsidP="00291C93">
                  <w:pPr>
                    <w:pStyle w:val="TAC"/>
                    <w:rPr>
                      <w:rFonts w:cs="Arial"/>
                    </w:rPr>
                  </w:pPr>
                  <w:r>
                    <w:t>16QAM</w:t>
                  </w:r>
                  <w:r w:rsidRPr="00AC3283">
                    <w:t>, 0.</w:t>
                  </w:r>
                  <w:r>
                    <w:t>48</w:t>
                  </w:r>
                </w:p>
              </w:tc>
              <w:tc>
                <w:tcPr>
                  <w:tcW w:w="827" w:type="pct"/>
                  <w:shd w:val="clear" w:color="auto" w:fill="FFFFFF"/>
                  <w:vAlign w:val="center"/>
                </w:tcPr>
                <w:p w14:paraId="0349BB75" w14:textId="77777777" w:rsidR="00291C93" w:rsidRPr="00AC3283" w:rsidRDefault="00291C93" w:rsidP="00291C93">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3EA93CAA" w14:textId="77777777" w:rsidR="00291C93" w:rsidRPr="00AC3283" w:rsidRDefault="00291C93" w:rsidP="00291C93">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D891255" w14:textId="77777777" w:rsidR="00291C93" w:rsidRPr="00AC3283" w:rsidRDefault="00291C93" w:rsidP="00291C93">
                  <w:pPr>
                    <w:pStyle w:val="TAC"/>
                    <w:rPr>
                      <w:rFonts w:cs="Arial"/>
                    </w:rPr>
                  </w:pPr>
                  <w:r w:rsidRPr="00AC3283">
                    <w:rPr>
                      <w:rFonts w:cs="Arial"/>
                    </w:rPr>
                    <w:t>70</w:t>
                  </w:r>
                </w:p>
              </w:tc>
              <w:tc>
                <w:tcPr>
                  <w:tcW w:w="352" w:type="pct"/>
                  <w:shd w:val="clear" w:color="auto" w:fill="FFFFFF"/>
                  <w:vAlign w:val="center"/>
                </w:tcPr>
                <w:p w14:paraId="0E915027" w14:textId="77777777" w:rsidR="00291C93" w:rsidRPr="00AC3283" w:rsidRDefault="00291C93" w:rsidP="00291C93">
                  <w:pPr>
                    <w:pStyle w:val="TAC"/>
                    <w:rPr>
                      <w:rFonts w:cs="Arial"/>
                      <w:lang w:eastAsia="zh-CN"/>
                    </w:rPr>
                  </w:pPr>
                  <w:r>
                    <w:rPr>
                      <w:rFonts w:cs="Arial" w:hint="eastAsia"/>
                      <w:lang w:eastAsia="zh-CN"/>
                    </w:rPr>
                    <w:t>13.6</w:t>
                  </w:r>
                </w:p>
              </w:tc>
            </w:tr>
            <w:tr w:rsidR="00291C93" w14:paraId="0442F7F8" w14:textId="77777777" w:rsidTr="001B7779">
              <w:trPr>
                <w:trHeight w:val="200"/>
                <w:jc w:val="center"/>
              </w:trPr>
              <w:tc>
                <w:tcPr>
                  <w:tcW w:w="744" w:type="pct"/>
                  <w:shd w:val="clear" w:color="auto" w:fill="FFFFFF"/>
                  <w:vAlign w:val="center"/>
                </w:tcPr>
                <w:p w14:paraId="1852EA23" w14:textId="77777777" w:rsidR="00291C93" w:rsidRDefault="00291C93" w:rsidP="00291C93">
                  <w:pPr>
                    <w:pStyle w:val="TAC"/>
                    <w:rPr>
                      <w:lang w:eastAsia="zh-CN"/>
                    </w:rPr>
                  </w:pPr>
                  <w:r>
                    <w:rPr>
                      <w:rFonts w:hint="eastAsia"/>
                      <w:lang w:eastAsia="zh-CN"/>
                    </w:rPr>
                    <w:t>10</w:t>
                  </w:r>
                </w:p>
              </w:tc>
              <w:tc>
                <w:tcPr>
                  <w:tcW w:w="768" w:type="pct"/>
                  <w:shd w:val="clear" w:color="auto" w:fill="FFFFFF"/>
                  <w:vAlign w:val="center"/>
                </w:tcPr>
                <w:p w14:paraId="3FECEFB2" w14:textId="77777777" w:rsidR="00291C93" w:rsidRDefault="00291C93" w:rsidP="00291C93">
                  <w:pPr>
                    <w:pStyle w:val="TAC"/>
                    <w:rPr>
                      <w:rFonts w:cs="Arial"/>
                      <w:lang w:eastAsia="zh-CN"/>
                    </w:rPr>
                  </w:pPr>
                  <w:r w:rsidRPr="0037783B">
                    <w:t>R.PDSCH.1-2.2 FDD</w:t>
                  </w:r>
                </w:p>
              </w:tc>
              <w:tc>
                <w:tcPr>
                  <w:tcW w:w="729" w:type="pct"/>
                  <w:shd w:val="clear" w:color="auto" w:fill="FFFFFF"/>
                </w:tcPr>
                <w:p w14:paraId="7FB4553B" w14:textId="77777777" w:rsidR="00291C93" w:rsidRPr="00AC3283" w:rsidRDefault="00291C93" w:rsidP="00291C93">
                  <w:pPr>
                    <w:pStyle w:val="TAC"/>
                  </w:pPr>
                  <w:r w:rsidRPr="0071479F">
                    <w:t>16QAM, 0.48</w:t>
                  </w:r>
                </w:p>
              </w:tc>
              <w:tc>
                <w:tcPr>
                  <w:tcW w:w="827" w:type="pct"/>
                  <w:shd w:val="clear" w:color="auto" w:fill="FFFFFF"/>
                </w:tcPr>
                <w:p w14:paraId="4436A2E8" w14:textId="77777777" w:rsidR="00291C93" w:rsidRPr="00AC3283" w:rsidRDefault="00291C93" w:rsidP="00291C93">
                  <w:pPr>
                    <w:pStyle w:val="TAC"/>
                    <w:rPr>
                      <w:rFonts w:cs="Arial"/>
                    </w:rPr>
                  </w:pPr>
                  <w:r w:rsidRPr="00D63CBF">
                    <w:rPr>
                      <w:rFonts w:cs="Arial"/>
                    </w:rPr>
                    <w:t>TDLA30-10</w:t>
                  </w:r>
                </w:p>
              </w:tc>
              <w:tc>
                <w:tcPr>
                  <w:tcW w:w="739" w:type="pct"/>
                  <w:shd w:val="clear" w:color="auto" w:fill="FFFFFF"/>
                  <w:vAlign w:val="center"/>
                </w:tcPr>
                <w:p w14:paraId="7F147C76" w14:textId="77777777" w:rsidR="00291C93" w:rsidRPr="00AC3283" w:rsidRDefault="00291C93" w:rsidP="00291C93">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FF7C76F" w14:textId="77777777" w:rsidR="00291C93" w:rsidRPr="00AC3283" w:rsidRDefault="00291C93" w:rsidP="00291C93">
                  <w:pPr>
                    <w:pStyle w:val="TAC"/>
                    <w:rPr>
                      <w:rFonts w:cs="Arial"/>
                    </w:rPr>
                  </w:pPr>
                  <w:r w:rsidRPr="00AC3283">
                    <w:rPr>
                      <w:rFonts w:cs="Arial"/>
                    </w:rPr>
                    <w:t>70</w:t>
                  </w:r>
                </w:p>
              </w:tc>
              <w:tc>
                <w:tcPr>
                  <w:tcW w:w="352" w:type="pct"/>
                  <w:shd w:val="clear" w:color="auto" w:fill="FFFFFF"/>
                  <w:vAlign w:val="center"/>
                </w:tcPr>
                <w:p w14:paraId="6FAABDDF" w14:textId="77777777" w:rsidR="00291C93" w:rsidRDefault="00291C93" w:rsidP="00291C93">
                  <w:pPr>
                    <w:pStyle w:val="TAC"/>
                    <w:rPr>
                      <w:rFonts w:cs="Arial"/>
                      <w:lang w:eastAsia="zh-CN"/>
                    </w:rPr>
                  </w:pPr>
                  <w:r>
                    <w:rPr>
                      <w:rFonts w:cs="Arial" w:hint="eastAsia"/>
                      <w:lang w:eastAsia="zh-CN"/>
                    </w:rPr>
                    <w:t>13.6</w:t>
                  </w:r>
                </w:p>
              </w:tc>
            </w:tr>
          </w:tbl>
          <w:p w14:paraId="265566F9" w14:textId="222D1030" w:rsidR="00291C93" w:rsidRDefault="00291C93" w:rsidP="00AA67A4">
            <w:pPr>
              <w:spacing w:before="60"/>
              <w:jc w:val="both"/>
              <w:rPr>
                <w:rFonts w:eastAsiaTheme="minorEastAsia"/>
                <w:lang w:eastAsia="zh-CN"/>
              </w:rPr>
            </w:pPr>
            <w:r>
              <w:rPr>
                <w:rFonts w:eastAsiaTheme="minorEastAsia"/>
                <w:lang w:eastAsia="zh-CN"/>
              </w:rPr>
              <w:t>…</w:t>
            </w:r>
          </w:p>
          <w:p w14:paraId="338415AB" w14:textId="77777777" w:rsidR="00291C93" w:rsidRPr="001934FC" w:rsidRDefault="00291C93" w:rsidP="00291C93">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0"/>
              <w:gridCol w:w="1396"/>
              <w:gridCol w:w="1322"/>
              <w:gridCol w:w="1497"/>
              <w:gridCol w:w="1366"/>
              <w:gridCol w:w="1512"/>
              <w:gridCol w:w="597"/>
            </w:tblGrid>
            <w:tr w:rsidR="00291C93" w:rsidRPr="00AC3283" w14:paraId="597F133A" w14:textId="77777777" w:rsidTr="001B7779">
              <w:trPr>
                <w:trHeight w:val="397"/>
                <w:jc w:val="center"/>
              </w:trPr>
              <w:tc>
                <w:tcPr>
                  <w:tcW w:w="752" w:type="pct"/>
                  <w:vMerge w:val="restart"/>
                  <w:shd w:val="clear" w:color="auto" w:fill="FFFFFF"/>
                  <w:vAlign w:val="center"/>
                </w:tcPr>
                <w:p w14:paraId="6D401F4E" w14:textId="77777777" w:rsidR="00291C93" w:rsidRPr="00AC3283" w:rsidRDefault="00291C93" w:rsidP="00291C93">
                  <w:pPr>
                    <w:pStyle w:val="TAH"/>
                    <w:rPr>
                      <w:rFonts w:cs="Arial"/>
                    </w:rPr>
                  </w:pPr>
                  <w:r w:rsidRPr="00AC3283">
                    <w:t xml:space="preserve">Bandwidth (MHz) </w:t>
                  </w:r>
                </w:p>
              </w:tc>
              <w:tc>
                <w:tcPr>
                  <w:tcW w:w="777" w:type="pct"/>
                  <w:vMerge w:val="restart"/>
                  <w:shd w:val="clear" w:color="auto" w:fill="FFFFFF"/>
                  <w:vAlign w:val="center"/>
                </w:tcPr>
                <w:p w14:paraId="4FFDD98A" w14:textId="77777777" w:rsidR="00291C93" w:rsidRPr="00AC3283" w:rsidRDefault="00291C93" w:rsidP="00291C93">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588F53AE" w14:textId="77777777" w:rsidR="00291C93" w:rsidRPr="00AC3283" w:rsidRDefault="00291C93" w:rsidP="00291C93">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0D8A1E2B" w14:textId="77777777" w:rsidR="00291C93" w:rsidRPr="00AC3283" w:rsidRDefault="00291C93" w:rsidP="00291C93">
                  <w:pPr>
                    <w:pStyle w:val="TAH"/>
                    <w:rPr>
                      <w:rFonts w:cs="Arial"/>
                    </w:rPr>
                  </w:pPr>
                  <w:r w:rsidRPr="00AC3283">
                    <w:rPr>
                      <w:rFonts w:cs="Arial"/>
                    </w:rPr>
                    <w:t>Propagation condition</w:t>
                  </w:r>
                </w:p>
              </w:tc>
              <w:tc>
                <w:tcPr>
                  <w:tcW w:w="738" w:type="pct"/>
                  <w:vMerge w:val="restart"/>
                  <w:shd w:val="clear" w:color="auto" w:fill="FFFFFF"/>
                  <w:vAlign w:val="center"/>
                </w:tcPr>
                <w:p w14:paraId="06B416F0" w14:textId="77777777" w:rsidR="00291C93" w:rsidRPr="00AC3283" w:rsidRDefault="00291C93" w:rsidP="00291C93">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45E0BB52" w14:textId="77777777" w:rsidR="00291C93" w:rsidRPr="00AC3283" w:rsidRDefault="00291C93" w:rsidP="00291C93">
                  <w:pPr>
                    <w:pStyle w:val="TAH"/>
                    <w:rPr>
                      <w:rFonts w:cs="Arial"/>
                    </w:rPr>
                  </w:pPr>
                  <w:r w:rsidRPr="00AC3283">
                    <w:rPr>
                      <w:rFonts w:cs="Arial"/>
                    </w:rPr>
                    <w:t>Reference value</w:t>
                  </w:r>
                </w:p>
              </w:tc>
            </w:tr>
            <w:tr w:rsidR="00291C93" w:rsidRPr="00AC3283" w14:paraId="72F3C50A" w14:textId="77777777" w:rsidTr="001B7779">
              <w:trPr>
                <w:trHeight w:val="397"/>
                <w:jc w:val="center"/>
              </w:trPr>
              <w:tc>
                <w:tcPr>
                  <w:tcW w:w="752" w:type="pct"/>
                  <w:vMerge/>
                  <w:shd w:val="clear" w:color="auto" w:fill="FFFFFF"/>
                  <w:vAlign w:val="center"/>
                </w:tcPr>
                <w:p w14:paraId="7B117B1F" w14:textId="77777777" w:rsidR="00291C93" w:rsidRPr="00AC3283" w:rsidRDefault="00291C93" w:rsidP="00291C93">
                  <w:pPr>
                    <w:pStyle w:val="TAH"/>
                    <w:rPr>
                      <w:rFonts w:cs="Arial"/>
                    </w:rPr>
                  </w:pPr>
                </w:p>
              </w:tc>
              <w:tc>
                <w:tcPr>
                  <w:tcW w:w="777" w:type="pct"/>
                  <w:vMerge/>
                  <w:shd w:val="clear" w:color="auto" w:fill="FFFFFF"/>
                  <w:vAlign w:val="center"/>
                </w:tcPr>
                <w:p w14:paraId="68AD5968" w14:textId="77777777" w:rsidR="00291C93" w:rsidRPr="00AC3283" w:rsidRDefault="00291C93" w:rsidP="00291C93">
                  <w:pPr>
                    <w:pStyle w:val="TAH"/>
                    <w:rPr>
                      <w:rFonts w:cs="Arial"/>
                    </w:rPr>
                  </w:pPr>
                </w:p>
              </w:tc>
              <w:tc>
                <w:tcPr>
                  <w:tcW w:w="736" w:type="pct"/>
                  <w:vMerge/>
                  <w:shd w:val="clear" w:color="auto" w:fill="FFFFFF"/>
                </w:tcPr>
                <w:p w14:paraId="5D4BE271" w14:textId="77777777" w:rsidR="00291C93" w:rsidRPr="00AC3283" w:rsidRDefault="00291C93" w:rsidP="00291C93">
                  <w:pPr>
                    <w:pStyle w:val="TAH"/>
                    <w:rPr>
                      <w:rFonts w:cs="Arial"/>
                    </w:rPr>
                  </w:pPr>
                </w:p>
              </w:tc>
              <w:tc>
                <w:tcPr>
                  <w:tcW w:w="833" w:type="pct"/>
                  <w:vMerge/>
                  <w:shd w:val="clear" w:color="auto" w:fill="FFFFFF"/>
                  <w:vAlign w:val="center"/>
                </w:tcPr>
                <w:p w14:paraId="433AE5F6" w14:textId="77777777" w:rsidR="00291C93" w:rsidRPr="00AC3283" w:rsidRDefault="00291C93" w:rsidP="00291C93">
                  <w:pPr>
                    <w:pStyle w:val="TAH"/>
                    <w:rPr>
                      <w:rFonts w:cs="Arial"/>
                    </w:rPr>
                  </w:pPr>
                </w:p>
              </w:tc>
              <w:tc>
                <w:tcPr>
                  <w:tcW w:w="738" w:type="pct"/>
                  <w:vMerge/>
                  <w:shd w:val="clear" w:color="auto" w:fill="FFFFFF"/>
                  <w:vAlign w:val="center"/>
                </w:tcPr>
                <w:p w14:paraId="4594F133" w14:textId="77777777" w:rsidR="00291C93" w:rsidRPr="00AC3283" w:rsidRDefault="00291C93" w:rsidP="00291C93">
                  <w:pPr>
                    <w:pStyle w:val="TAH"/>
                    <w:rPr>
                      <w:rFonts w:cs="Arial"/>
                    </w:rPr>
                  </w:pPr>
                </w:p>
              </w:tc>
              <w:tc>
                <w:tcPr>
                  <w:tcW w:w="841" w:type="pct"/>
                  <w:shd w:val="clear" w:color="auto" w:fill="FFFFFF"/>
                  <w:vAlign w:val="center"/>
                </w:tcPr>
                <w:p w14:paraId="7DF5FB67" w14:textId="77777777" w:rsidR="00291C93" w:rsidRPr="00AC3283" w:rsidRDefault="00291C93" w:rsidP="00291C93">
                  <w:pPr>
                    <w:pStyle w:val="TAH"/>
                    <w:rPr>
                      <w:rFonts w:cs="Arial"/>
                    </w:rPr>
                  </w:pPr>
                  <w:r w:rsidRPr="00AC3283">
                    <w:rPr>
                      <w:rFonts w:cs="Arial"/>
                    </w:rPr>
                    <w:t>Fraction of maximum throughput (%)</w:t>
                  </w:r>
                </w:p>
              </w:tc>
              <w:tc>
                <w:tcPr>
                  <w:tcW w:w="323" w:type="pct"/>
                  <w:shd w:val="clear" w:color="auto" w:fill="FFFFFF"/>
                  <w:vAlign w:val="center"/>
                </w:tcPr>
                <w:p w14:paraId="60BAA25D" w14:textId="77777777" w:rsidR="00291C93" w:rsidRPr="00AC3283" w:rsidRDefault="00291C93" w:rsidP="00291C93">
                  <w:pPr>
                    <w:pStyle w:val="TAH"/>
                    <w:rPr>
                      <w:rFonts w:cs="Arial"/>
                    </w:rPr>
                  </w:pPr>
                  <w:r w:rsidRPr="00AC3283">
                    <w:rPr>
                      <w:rFonts w:cs="Arial"/>
                    </w:rPr>
                    <w:t>SNR (dB)</w:t>
                  </w:r>
                </w:p>
              </w:tc>
            </w:tr>
            <w:tr w:rsidR="00291C93" w:rsidRPr="00AC3283" w14:paraId="7FCC05E1" w14:textId="77777777" w:rsidTr="001B7779">
              <w:trPr>
                <w:trHeight w:val="200"/>
                <w:jc w:val="center"/>
              </w:trPr>
              <w:tc>
                <w:tcPr>
                  <w:tcW w:w="752" w:type="pct"/>
                  <w:shd w:val="clear" w:color="auto" w:fill="FFFFFF"/>
                  <w:vAlign w:val="center"/>
                </w:tcPr>
                <w:p w14:paraId="0CDB091F" w14:textId="77777777" w:rsidR="00291C93" w:rsidRPr="00AC3283" w:rsidRDefault="00291C93" w:rsidP="00291C93">
                  <w:pPr>
                    <w:pStyle w:val="TAC"/>
                    <w:rPr>
                      <w:rFonts w:cs="Arial"/>
                    </w:rPr>
                  </w:pPr>
                  <w:r>
                    <w:t>5</w:t>
                  </w:r>
                </w:p>
              </w:tc>
              <w:tc>
                <w:tcPr>
                  <w:tcW w:w="777" w:type="pct"/>
                  <w:shd w:val="clear" w:color="auto" w:fill="FFFFFF"/>
                  <w:vAlign w:val="center"/>
                </w:tcPr>
                <w:p w14:paraId="49F9A0BC" w14:textId="77777777" w:rsidR="00291C93" w:rsidRPr="00AC3283" w:rsidRDefault="00291C93" w:rsidP="00291C93">
                  <w:pPr>
                    <w:pStyle w:val="TAC"/>
                    <w:rPr>
                      <w:rFonts w:cs="Arial"/>
                    </w:rPr>
                  </w:pPr>
                  <w:r w:rsidRPr="00CE0E5E">
                    <w:rPr>
                      <w:rFonts w:cs="Arial"/>
                      <w:lang w:eastAsia="zh-CN"/>
                    </w:rPr>
                    <w:t>R.PDSCH.1-9.1 FDD</w:t>
                  </w:r>
                </w:p>
              </w:tc>
              <w:tc>
                <w:tcPr>
                  <w:tcW w:w="736" w:type="pct"/>
                  <w:shd w:val="clear" w:color="auto" w:fill="FFFFFF"/>
                  <w:vAlign w:val="center"/>
                </w:tcPr>
                <w:p w14:paraId="0898282A" w14:textId="77777777" w:rsidR="00291C93" w:rsidRPr="00AC3283" w:rsidRDefault="00291C93" w:rsidP="00291C93">
                  <w:pPr>
                    <w:pStyle w:val="TAC"/>
                    <w:rPr>
                      <w:rFonts w:cs="Arial"/>
                    </w:rPr>
                  </w:pPr>
                  <w:r>
                    <w:t>16QAM</w:t>
                  </w:r>
                  <w:r w:rsidRPr="00AC3283">
                    <w:t>, 0.</w:t>
                  </w:r>
                  <w:r>
                    <w:t>48</w:t>
                  </w:r>
                </w:p>
              </w:tc>
              <w:tc>
                <w:tcPr>
                  <w:tcW w:w="833" w:type="pct"/>
                  <w:shd w:val="clear" w:color="auto" w:fill="FFFFFF"/>
                  <w:vAlign w:val="center"/>
                </w:tcPr>
                <w:p w14:paraId="50497AE5" w14:textId="77777777" w:rsidR="00291C93" w:rsidRPr="00AC3283" w:rsidRDefault="00291C93" w:rsidP="00291C93">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DFC8067" w14:textId="77777777" w:rsidR="00291C93" w:rsidRPr="00AC3283" w:rsidRDefault="00291C93" w:rsidP="00291C93">
                  <w:pPr>
                    <w:pStyle w:val="TAC"/>
                    <w:rPr>
                      <w:rFonts w:cs="Arial"/>
                    </w:rPr>
                  </w:pPr>
                  <w:r>
                    <w:rPr>
                      <w:rFonts w:cs="Arial"/>
                    </w:rPr>
                    <w:t>2x4</w:t>
                  </w:r>
                  <w:r w:rsidRPr="00AC3283">
                    <w:rPr>
                      <w:rFonts w:cs="Arial"/>
                    </w:rPr>
                    <w:t>, ULA Low</w:t>
                  </w:r>
                </w:p>
              </w:tc>
              <w:tc>
                <w:tcPr>
                  <w:tcW w:w="841" w:type="pct"/>
                  <w:shd w:val="clear" w:color="auto" w:fill="FFFFFF"/>
                  <w:vAlign w:val="center"/>
                </w:tcPr>
                <w:p w14:paraId="4AD6C7C2" w14:textId="77777777" w:rsidR="00291C93" w:rsidRPr="00AC3283" w:rsidRDefault="00291C93" w:rsidP="00291C93">
                  <w:pPr>
                    <w:pStyle w:val="TAC"/>
                    <w:rPr>
                      <w:rFonts w:cs="Arial"/>
                    </w:rPr>
                  </w:pPr>
                  <w:r w:rsidRPr="00AC3283">
                    <w:rPr>
                      <w:rFonts w:cs="Arial"/>
                    </w:rPr>
                    <w:t>70</w:t>
                  </w:r>
                </w:p>
              </w:tc>
              <w:tc>
                <w:tcPr>
                  <w:tcW w:w="323" w:type="pct"/>
                  <w:shd w:val="clear" w:color="auto" w:fill="FFFFFF"/>
                  <w:vAlign w:val="center"/>
                </w:tcPr>
                <w:p w14:paraId="2CBA3D3D" w14:textId="77777777" w:rsidR="00291C93" w:rsidRPr="00AC3283" w:rsidRDefault="00291C93" w:rsidP="00291C93">
                  <w:pPr>
                    <w:pStyle w:val="TAC"/>
                    <w:rPr>
                      <w:rFonts w:cs="Arial"/>
                      <w:lang w:eastAsia="zh-CN"/>
                    </w:rPr>
                  </w:pPr>
                  <w:r>
                    <w:rPr>
                      <w:rFonts w:cs="Arial"/>
                      <w:lang w:eastAsia="zh-CN"/>
                    </w:rPr>
                    <w:t>8.5</w:t>
                  </w:r>
                </w:p>
              </w:tc>
            </w:tr>
            <w:tr w:rsidR="00291C93" w14:paraId="0CF288CA" w14:textId="77777777" w:rsidTr="001B7779">
              <w:trPr>
                <w:trHeight w:val="200"/>
                <w:jc w:val="center"/>
              </w:trPr>
              <w:tc>
                <w:tcPr>
                  <w:tcW w:w="752" w:type="pct"/>
                  <w:shd w:val="clear" w:color="auto" w:fill="FFFFFF"/>
                  <w:vAlign w:val="center"/>
                </w:tcPr>
                <w:p w14:paraId="510A75D5" w14:textId="77777777" w:rsidR="00291C93" w:rsidRDefault="00291C93" w:rsidP="00291C93">
                  <w:pPr>
                    <w:pStyle w:val="TAC"/>
                    <w:rPr>
                      <w:lang w:eastAsia="zh-CN"/>
                    </w:rPr>
                  </w:pPr>
                  <w:r>
                    <w:rPr>
                      <w:rFonts w:hint="eastAsia"/>
                      <w:lang w:eastAsia="zh-CN"/>
                    </w:rPr>
                    <w:t>10</w:t>
                  </w:r>
                </w:p>
              </w:tc>
              <w:tc>
                <w:tcPr>
                  <w:tcW w:w="777" w:type="pct"/>
                  <w:shd w:val="clear" w:color="auto" w:fill="FFFFFF"/>
                  <w:vAlign w:val="center"/>
                </w:tcPr>
                <w:p w14:paraId="19575834" w14:textId="77777777" w:rsidR="00291C93" w:rsidRDefault="00291C93" w:rsidP="00291C93">
                  <w:pPr>
                    <w:pStyle w:val="TAC"/>
                    <w:rPr>
                      <w:rFonts w:cs="Arial"/>
                      <w:lang w:eastAsia="zh-CN"/>
                    </w:rPr>
                  </w:pPr>
                  <w:r w:rsidRPr="00A06CF3">
                    <w:rPr>
                      <w:rFonts w:cs="Arial"/>
                      <w:lang w:eastAsia="zh-CN"/>
                    </w:rPr>
                    <w:t>R.PDSCH.1-2.2 FDD</w:t>
                  </w:r>
                </w:p>
              </w:tc>
              <w:tc>
                <w:tcPr>
                  <w:tcW w:w="736" w:type="pct"/>
                  <w:shd w:val="clear" w:color="auto" w:fill="FFFFFF"/>
                </w:tcPr>
                <w:p w14:paraId="46DF84FA" w14:textId="77777777" w:rsidR="00291C93" w:rsidRPr="00AC3283" w:rsidRDefault="00291C93" w:rsidP="00291C93">
                  <w:pPr>
                    <w:pStyle w:val="TAC"/>
                  </w:pPr>
                  <w:r w:rsidRPr="0071479F">
                    <w:t>16QAM, 0.48</w:t>
                  </w:r>
                </w:p>
              </w:tc>
              <w:tc>
                <w:tcPr>
                  <w:tcW w:w="833" w:type="pct"/>
                  <w:shd w:val="clear" w:color="auto" w:fill="FFFFFF"/>
                </w:tcPr>
                <w:p w14:paraId="07FD4C9B" w14:textId="77777777" w:rsidR="00291C93" w:rsidRPr="00AC3283" w:rsidRDefault="00291C93" w:rsidP="00291C93">
                  <w:pPr>
                    <w:pStyle w:val="TAC"/>
                    <w:rPr>
                      <w:rFonts w:cs="Arial"/>
                    </w:rPr>
                  </w:pPr>
                  <w:r w:rsidRPr="00D63CBF">
                    <w:rPr>
                      <w:rFonts w:cs="Arial"/>
                    </w:rPr>
                    <w:t>TDLA30-10</w:t>
                  </w:r>
                </w:p>
              </w:tc>
              <w:tc>
                <w:tcPr>
                  <w:tcW w:w="738" w:type="pct"/>
                  <w:shd w:val="clear" w:color="auto" w:fill="FFFFFF"/>
                  <w:vAlign w:val="center"/>
                </w:tcPr>
                <w:p w14:paraId="1B708B5C" w14:textId="77777777" w:rsidR="00291C93" w:rsidRPr="00AC3283" w:rsidRDefault="00291C93" w:rsidP="00291C93">
                  <w:pPr>
                    <w:pStyle w:val="TAC"/>
                    <w:rPr>
                      <w:rFonts w:cs="Arial"/>
                    </w:rPr>
                  </w:pPr>
                  <w:r>
                    <w:rPr>
                      <w:rFonts w:cs="Arial"/>
                    </w:rPr>
                    <w:t>2x4</w:t>
                  </w:r>
                  <w:r w:rsidRPr="00AC3283">
                    <w:rPr>
                      <w:rFonts w:cs="Arial"/>
                    </w:rPr>
                    <w:t>, ULA Low</w:t>
                  </w:r>
                </w:p>
              </w:tc>
              <w:tc>
                <w:tcPr>
                  <w:tcW w:w="841" w:type="pct"/>
                  <w:shd w:val="clear" w:color="auto" w:fill="FFFFFF"/>
                  <w:vAlign w:val="center"/>
                </w:tcPr>
                <w:p w14:paraId="479F12FA" w14:textId="77777777" w:rsidR="00291C93" w:rsidRPr="00AC3283" w:rsidRDefault="00291C93" w:rsidP="00291C93">
                  <w:pPr>
                    <w:pStyle w:val="TAC"/>
                    <w:rPr>
                      <w:rFonts w:cs="Arial"/>
                    </w:rPr>
                  </w:pPr>
                  <w:r w:rsidRPr="00AC3283">
                    <w:rPr>
                      <w:rFonts w:cs="Arial"/>
                    </w:rPr>
                    <w:t>70</w:t>
                  </w:r>
                </w:p>
              </w:tc>
              <w:tc>
                <w:tcPr>
                  <w:tcW w:w="323" w:type="pct"/>
                  <w:shd w:val="clear" w:color="auto" w:fill="FFFFFF"/>
                  <w:vAlign w:val="center"/>
                </w:tcPr>
                <w:p w14:paraId="3CA7D065" w14:textId="77777777" w:rsidR="00291C93" w:rsidRDefault="00291C93" w:rsidP="00291C93">
                  <w:pPr>
                    <w:pStyle w:val="TAC"/>
                    <w:rPr>
                      <w:rFonts w:cs="Arial"/>
                      <w:lang w:eastAsia="zh-CN"/>
                    </w:rPr>
                  </w:pPr>
                  <w:r>
                    <w:rPr>
                      <w:rFonts w:cs="Arial"/>
                      <w:lang w:eastAsia="zh-CN"/>
                    </w:rPr>
                    <w:t>8.5</w:t>
                  </w:r>
                </w:p>
              </w:tc>
            </w:tr>
          </w:tbl>
          <w:p w14:paraId="387B9F70" w14:textId="3CDB6DED" w:rsidR="00291C93" w:rsidRPr="00291C93" w:rsidRDefault="00291C93" w:rsidP="00291C93">
            <w:pPr>
              <w:spacing w:before="60"/>
              <w:jc w:val="both"/>
              <w:rPr>
                <w:rFonts w:eastAsiaTheme="minorEastAsia"/>
                <w:lang w:eastAsia="zh-CN"/>
              </w:rPr>
            </w:pPr>
            <w:r>
              <w:rPr>
                <w:rFonts w:eastAsiaTheme="minorEastAsia"/>
                <w:lang w:eastAsia="zh-CN"/>
              </w:rPr>
              <w:t>…</w:t>
            </w:r>
          </w:p>
        </w:tc>
      </w:tr>
    </w:tbl>
    <w:p w14:paraId="5343C00E" w14:textId="7A7C84A3" w:rsidR="00E33C46" w:rsidRDefault="00551C09" w:rsidP="00551C09">
      <w:pPr>
        <w:spacing w:before="60"/>
        <w:jc w:val="both"/>
        <w:rPr>
          <w:lang w:eastAsia="zh-CN"/>
        </w:rPr>
      </w:pPr>
      <w:r>
        <w:rPr>
          <w:lang w:eastAsia="zh-CN"/>
        </w:rPr>
        <w:t>Basically</w:t>
      </w:r>
      <w:r w:rsidR="00E33C46">
        <w:rPr>
          <w:lang w:eastAsia="zh-CN"/>
        </w:rPr>
        <w:t>,</w:t>
      </w:r>
      <w:r>
        <w:rPr>
          <w:lang w:eastAsia="zh-CN"/>
        </w:rPr>
        <w:t xml:space="preserve"> we think both ways</w:t>
      </w:r>
      <w:r w:rsidR="0011679D">
        <w:rPr>
          <w:lang w:eastAsia="zh-CN"/>
        </w:rPr>
        <w:t xml:space="preserve"> (</w:t>
      </w:r>
      <w:r w:rsidR="0011679D">
        <w:rPr>
          <w:lang w:val="en-US" w:eastAsia="zh-CN"/>
        </w:rPr>
        <w:t>based on simulation results, or reuse existing 5MHz/10MHz requirements</w:t>
      </w:r>
      <w:r w:rsidR="0011679D">
        <w:rPr>
          <w:lang w:eastAsia="zh-CN"/>
        </w:rPr>
        <w:t>)</w:t>
      </w:r>
      <w:r>
        <w:rPr>
          <w:lang w:eastAsia="zh-CN"/>
        </w:rPr>
        <w:t xml:space="preserve"> </w:t>
      </w:r>
      <w:r w:rsidR="0011679D">
        <w:rPr>
          <w:lang w:eastAsia="zh-CN"/>
        </w:rPr>
        <w:t xml:space="preserve">should be workable, the precondition is new simulation </w:t>
      </w:r>
      <w:r w:rsidR="00E33C46">
        <w:rPr>
          <w:lang w:eastAsia="zh-CN"/>
        </w:rPr>
        <w:t>results don’t have big difference (e.</w:t>
      </w:r>
      <w:r w:rsidR="00625C52">
        <w:rPr>
          <w:lang w:eastAsia="zh-CN"/>
        </w:rPr>
        <w:t>g.</w:t>
      </w:r>
      <w:r w:rsidR="00E33C46">
        <w:rPr>
          <w:lang w:eastAsia="zh-CN"/>
        </w:rPr>
        <w:t xml:space="preserve">, more than 0.2dB) </w:t>
      </w:r>
      <w:r w:rsidR="00625C52">
        <w:rPr>
          <w:lang w:eastAsia="zh-CN"/>
        </w:rPr>
        <w:t xml:space="preserve">compared </w:t>
      </w:r>
      <w:r w:rsidR="00E33C46">
        <w:rPr>
          <w:lang w:eastAsia="zh-CN"/>
        </w:rPr>
        <w:t xml:space="preserve">with existing 5MHz/10MHz requirements which probably comes from different number of contributors. </w:t>
      </w:r>
      <w:r w:rsidR="009E7360">
        <w:rPr>
          <w:lang w:eastAsia="zh-CN"/>
        </w:rPr>
        <w:t>It’s no doubt that RAN4 specification is contribution driven, but we should</w:t>
      </w:r>
      <w:r w:rsidR="009E7360" w:rsidRPr="009E7360">
        <w:rPr>
          <w:lang w:eastAsia="zh-CN"/>
        </w:rPr>
        <w:t xml:space="preserve"> </w:t>
      </w:r>
      <w:r w:rsidR="009E7360">
        <w:rPr>
          <w:lang w:eastAsia="zh-CN"/>
        </w:rPr>
        <w:t xml:space="preserve">also promise our test requirements looks reasonable to </w:t>
      </w:r>
      <w:r w:rsidR="00205643">
        <w:rPr>
          <w:lang w:eastAsia="zh-CN"/>
        </w:rPr>
        <w:t xml:space="preserve">spec readers, e.g., </w:t>
      </w:r>
      <w:r w:rsidR="009E7360">
        <w:rPr>
          <w:lang w:eastAsia="zh-CN"/>
        </w:rPr>
        <w:t>NR developer and verification engineers. For this case, the expected requirement for 7MHz should be close to that of 5MHz or 10MHz.</w:t>
      </w:r>
    </w:p>
    <w:p w14:paraId="7490F666" w14:textId="1A6F8CD1" w:rsidR="00625C52" w:rsidRPr="008F43F9" w:rsidRDefault="00625C52" w:rsidP="00625C52">
      <w:pPr>
        <w:spacing w:beforeLines="50" w:before="120"/>
        <w:jc w:val="both"/>
        <w:rPr>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B</w:t>
      </w:r>
      <w:r w:rsidRPr="00625C52">
        <w:rPr>
          <w:b/>
          <w:lang w:val="en-US" w:eastAsia="zh-CN"/>
        </w:rPr>
        <w:t>oth ways (based on simulation results, or reuse existing 5MHz/10MHz requirements) should be workable, the precondition is new simulation results don’t have big difference (e.</w:t>
      </w:r>
      <w:r>
        <w:rPr>
          <w:b/>
          <w:lang w:val="en-US" w:eastAsia="zh-CN"/>
        </w:rPr>
        <w:t>g.</w:t>
      </w:r>
      <w:r w:rsidRPr="00625C52">
        <w:rPr>
          <w:b/>
          <w:lang w:val="en-US" w:eastAsia="zh-CN"/>
        </w:rPr>
        <w:t xml:space="preserve">, more than 0.2dB) </w:t>
      </w:r>
      <w:r>
        <w:rPr>
          <w:b/>
          <w:lang w:val="en-US" w:eastAsia="zh-CN"/>
        </w:rPr>
        <w:t xml:space="preserve">compared </w:t>
      </w:r>
      <w:r w:rsidRPr="00625C52">
        <w:rPr>
          <w:b/>
          <w:lang w:val="en-US" w:eastAsia="zh-CN"/>
        </w:rPr>
        <w:t>with existing 5MHz/10MHz requirements</w:t>
      </w:r>
      <w:r>
        <w:rPr>
          <w:b/>
          <w:lang w:val="en-US" w:eastAsia="zh-CN"/>
        </w:rPr>
        <w:t>.</w:t>
      </w:r>
    </w:p>
    <w:p w14:paraId="46F24064" w14:textId="498AEAD2" w:rsidR="009E7360" w:rsidRDefault="009E7360" w:rsidP="00551C09">
      <w:pPr>
        <w:spacing w:before="60"/>
        <w:jc w:val="both"/>
        <w:rPr>
          <w:lang w:val="en-US" w:eastAsia="zh-CN"/>
        </w:rPr>
      </w:pPr>
    </w:p>
    <w:p w14:paraId="715F6822" w14:textId="742AC521" w:rsidR="001B0BA0" w:rsidRPr="00625C52" w:rsidRDefault="001B0BA0" w:rsidP="00551C09">
      <w:pPr>
        <w:spacing w:before="60"/>
        <w:jc w:val="both"/>
        <w:rPr>
          <w:lang w:val="en-US" w:eastAsia="zh-CN"/>
        </w:rPr>
      </w:pPr>
      <w:r>
        <w:rPr>
          <w:b/>
          <w:u w:val="single"/>
          <w:lang w:eastAsia="ko-KR"/>
        </w:rPr>
        <w:t>Release independence for 7MHz bandwidth requirements</w:t>
      </w:r>
    </w:p>
    <w:p w14:paraId="58C726BA" w14:textId="44FF9272" w:rsidR="007C54E9" w:rsidRDefault="00AA6FFE" w:rsidP="00C965C1">
      <w:pPr>
        <w:jc w:val="both"/>
        <w:rPr>
          <w:lang w:val="en-US" w:eastAsia="zh-CN"/>
        </w:rPr>
      </w:pPr>
      <w:r>
        <w:rPr>
          <w:rFonts w:hint="eastAsia"/>
          <w:lang w:val="en-US" w:eastAsia="zh-CN"/>
        </w:rPr>
        <w:t>A</w:t>
      </w:r>
      <w:r>
        <w:rPr>
          <w:lang w:val="en-US" w:eastAsia="zh-CN"/>
        </w:rPr>
        <w:t>ccording RAN</w:t>
      </w:r>
      <w:r w:rsidR="0076089E">
        <w:rPr>
          <w:lang w:val="en-US" w:eastAsia="zh-CN"/>
        </w:rPr>
        <w:t>2</w:t>
      </w:r>
      <w:r>
        <w:rPr>
          <w:lang w:val="en-US" w:eastAsia="zh-CN"/>
        </w:rPr>
        <w:t>’s reply LS [4]</w:t>
      </w:r>
      <w:r w:rsidR="00EA6B91" w:rsidRPr="00EA6B91">
        <w:rPr>
          <w:lang w:val="en-US" w:eastAsia="zh-CN"/>
        </w:rPr>
        <w:t xml:space="preserve"> </w:t>
      </w:r>
      <w:r w:rsidR="00EA6B91">
        <w:rPr>
          <w:lang w:val="en-US" w:eastAsia="zh-CN"/>
        </w:rPr>
        <w:t>and the definition of release independent in 38.307</w:t>
      </w:r>
      <w:r>
        <w:rPr>
          <w:lang w:val="en-US" w:eastAsia="zh-CN"/>
        </w:rPr>
        <w:t xml:space="preserve">, key information copied as below. </w:t>
      </w:r>
    </w:p>
    <w:tbl>
      <w:tblPr>
        <w:tblStyle w:val="aff7"/>
        <w:tblW w:w="0" w:type="auto"/>
        <w:tblLook w:val="04A0" w:firstRow="1" w:lastRow="0" w:firstColumn="1" w:lastColumn="0" w:noHBand="0" w:noVBand="1"/>
      </w:tblPr>
      <w:tblGrid>
        <w:gridCol w:w="9631"/>
      </w:tblGrid>
      <w:tr w:rsidR="00AA6FFE" w14:paraId="03A5CE82" w14:textId="77777777" w:rsidTr="00AA6FFE">
        <w:tc>
          <w:tcPr>
            <w:tcW w:w="9631" w:type="dxa"/>
          </w:tcPr>
          <w:p w14:paraId="16D26548" w14:textId="045C7AC4" w:rsidR="00AA6FFE" w:rsidRPr="00AA6FFE" w:rsidRDefault="00AA6FFE" w:rsidP="00AA6FFE">
            <w:pPr>
              <w:jc w:val="both"/>
              <w:rPr>
                <w:rFonts w:ascii="Arial" w:eastAsiaTheme="minorEastAsia" w:hAnsi="Arial" w:cs="Arial"/>
                <w:lang w:eastAsia="zh-CN"/>
              </w:rPr>
            </w:pPr>
            <w:r>
              <w:rPr>
                <w:rFonts w:ascii="Arial" w:eastAsiaTheme="minorEastAsia" w:hAnsi="Arial" w:cs="Arial"/>
                <w:lang w:eastAsia="zh-CN"/>
              </w:rPr>
              <w:t>…</w:t>
            </w:r>
          </w:p>
          <w:p w14:paraId="66E17720" w14:textId="72A3F3F1" w:rsidR="00AA6FFE" w:rsidRDefault="00AA6FFE" w:rsidP="00AA6FFE">
            <w:pPr>
              <w:jc w:val="both"/>
              <w:rPr>
                <w:lang w:val="en-US" w:eastAsia="zh-CN"/>
              </w:rPr>
            </w:pPr>
            <w:r>
              <w:rPr>
                <w:rFonts w:ascii="Arial" w:hAnsi="Arial" w:cs="Arial"/>
                <w:lang w:eastAsia="en-GB"/>
              </w:rPr>
              <w:t xml:space="preserve">We think it would be fine to add support for 7 MHz as a possible maximum or minimum supported bandwidth in a release later than Rel-15, as 35 and 45 MHz were added in </w:t>
            </w:r>
            <w:r w:rsidRPr="00CE4165">
              <w:rPr>
                <w:rFonts w:ascii="Arial" w:hAnsi="Arial" w:cs="Arial"/>
                <w:lang w:eastAsia="en-GB"/>
              </w:rPr>
              <w:t>SupportedBandwidth-v1700</w:t>
            </w:r>
            <w:r>
              <w:rPr>
                <w:rFonts w:ascii="Arial" w:hAnsi="Arial" w:cs="Arial"/>
                <w:lang w:eastAsia="en-GB"/>
              </w:rPr>
              <w:t>, while the bandwidths themselves are release independent from Rel-15.</w:t>
            </w:r>
          </w:p>
          <w:p w14:paraId="2C779BEE" w14:textId="009222D5" w:rsidR="00AA6FFE" w:rsidRPr="00AA6FFE" w:rsidRDefault="00AA6FFE" w:rsidP="00C965C1">
            <w:pPr>
              <w:jc w:val="both"/>
              <w:rPr>
                <w:rFonts w:eastAsiaTheme="minorEastAsia"/>
                <w:lang w:val="en-US" w:eastAsia="zh-CN"/>
              </w:rPr>
            </w:pPr>
            <w:r>
              <w:rPr>
                <w:rFonts w:eastAsiaTheme="minorEastAsia"/>
                <w:lang w:val="en-US" w:eastAsia="zh-CN"/>
              </w:rPr>
              <w:t>…</w:t>
            </w:r>
          </w:p>
        </w:tc>
      </w:tr>
    </w:tbl>
    <w:p w14:paraId="08FDAB4F" w14:textId="77777777" w:rsidR="00EA6B91" w:rsidRDefault="00EA6B91" w:rsidP="00AA6FFE">
      <w:pPr>
        <w:spacing w:before="60"/>
        <w:jc w:val="both"/>
        <w:rPr>
          <w:i/>
          <w:iCs/>
          <w:lang w:val="en-US" w:eastAsia="zh-CN"/>
        </w:rPr>
      </w:pPr>
    </w:p>
    <w:p w14:paraId="29577CC3" w14:textId="0B3EF305" w:rsidR="00EA6B91" w:rsidRPr="00EA6B91" w:rsidRDefault="00EA6B91" w:rsidP="00AA6FFE">
      <w:pPr>
        <w:spacing w:before="60"/>
        <w:jc w:val="both"/>
        <w:rPr>
          <w:i/>
          <w:iCs/>
          <w:lang w:val="en-US" w:eastAsia="zh-CN"/>
        </w:rPr>
      </w:pPr>
      <w:r w:rsidRPr="00EA6B91">
        <w:rPr>
          <w:rFonts w:hint="eastAsia"/>
          <w:i/>
          <w:iCs/>
          <w:lang w:val="en-US" w:eastAsia="zh-CN"/>
        </w:rPr>
        <w:t>R</w:t>
      </w:r>
      <w:r w:rsidRPr="00EA6B91">
        <w:rPr>
          <w:i/>
          <w:iCs/>
          <w:lang w:val="en-US" w:eastAsia="zh-CN"/>
        </w:rPr>
        <w:t xml:space="preserve">elease independent </w:t>
      </w:r>
      <w:r>
        <w:rPr>
          <w:i/>
          <w:iCs/>
          <w:lang w:val="en-US" w:eastAsia="zh-CN"/>
        </w:rPr>
        <w:t xml:space="preserve">for NR channel bandwidths </w:t>
      </w:r>
      <w:r w:rsidRPr="00EA6B91">
        <w:rPr>
          <w:i/>
          <w:iCs/>
          <w:lang w:val="en-US" w:eastAsia="zh-CN"/>
        </w:rPr>
        <w:t>in 38.307</w:t>
      </w:r>
    </w:p>
    <w:tbl>
      <w:tblPr>
        <w:tblStyle w:val="aff7"/>
        <w:tblW w:w="0" w:type="auto"/>
        <w:tblLook w:val="04A0" w:firstRow="1" w:lastRow="0" w:firstColumn="1" w:lastColumn="0" w:noHBand="0" w:noVBand="1"/>
      </w:tblPr>
      <w:tblGrid>
        <w:gridCol w:w="9631"/>
      </w:tblGrid>
      <w:tr w:rsidR="00EA6B91" w14:paraId="643CDB6A" w14:textId="77777777" w:rsidTr="00EA6B91">
        <w:tc>
          <w:tcPr>
            <w:tcW w:w="9631" w:type="dxa"/>
          </w:tcPr>
          <w:p w14:paraId="0DBA58D6" w14:textId="77777777" w:rsidR="00EA6B91" w:rsidRPr="00535751" w:rsidRDefault="00EA6B91" w:rsidP="00EA6B91">
            <w:pPr>
              <w:pStyle w:val="TH"/>
              <w:keepNext w:val="0"/>
              <w:keepLines w:val="0"/>
              <w:widowControl w:val="0"/>
            </w:pPr>
            <w:r w:rsidRPr="00535751">
              <w:t>Table 5.1-</w:t>
            </w:r>
            <w:r>
              <w:t>3</w:t>
            </w:r>
            <w:r w:rsidRPr="00535751">
              <w:t xml:space="preserve">: NR </w:t>
            </w:r>
            <w:r>
              <w:t>channel bandwidths</w:t>
            </w:r>
          </w:p>
          <w:tbl>
            <w:tblPr>
              <w:tblW w:w="9639" w:type="dxa"/>
              <w:tblInd w:w="108" w:type="dxa"/>
              <w:tblLook w:val="04A0" w:firstRow="1" w:lastRow="0" w:firstColumn="1" w:lastColumn="0" w:noHBand="0" w:noVBand="1"/>
            </w:tblPr>
            <w:tblGrid>
              <w:gridCol w:w="4395"/>
              <w:gridCol w:w="1559"/>
              <w:gridCol w:w="1286"/>
              <w:gridCol w:w="2399"/>
            </w:tblGrid>
            <w:tr w:rsidR="00EA6B91" w:rsidRPr="00535751" w14:paraId="2BFE68DE" w14:textId="77777777" w:rsidTr="001B777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EECFBA" w14:textId="77777777" w:rsidR="00EA6B91" w:rsidRPr="00535751" w:rsidRDefault="00EA6B91" w:rsidP="00EA6B91">
                  <w:pPr>
                    <w:pStyle w:val="TAH"/>
                    <w:keepNext w:val="0"/>
                    <w:keepLines w:val="0"/>
                    <w:widowControl w:val="0"/>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A3DF13" w14:textId="77777777" w:rsidR="00EA6B91" w:rsidRPr="00535751" w:rsidRDefault="00EA6B91" w:rsidP="00EA6B91">
                  <w:pPr>
                    <w:pStyle w:val="TAH"/>
                    <w:keepNext w:val="0"/>
                    <w:keepLines w:val="0"/>
                    <w:widowControl w:val="0"/>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B1A0D6" w14:textId="77777777" w:rsidR="00EA6B91" w:rsidRPr="00535751" w:rsidRDefault="00EA6B91" w:rsidP="00EA6B91">
                  <w:pPr>
                    <w:pStyle w:val="TAH"/>
                    <w:keepNext w:val="0"/>
                    <w:keepLines w:val="0"/>
                    <w:widowControl w:val="0"/>
                    <w:rPr>
                      <w:rFonts w:cs="Arial"/>
                    </w:rPr>
                  </w:pPr>
                  <w:r w:rsidRPr="00535751">
                    <w:rPr>
                      <w:rFonts w:cs="Arial"/>
                    </w:rPr>
                    <w:t>Release</w:t>
                  </w:r>
                </w:p>
                <w:p w14:paraId="62740FC7" w14:textId="77777777" w:rsidR="00EA6B91" w:rsidRPr="00535751" w:rsidRDefault="00EA6B91" w:rsidP="00EA6B91">
                  <w:pPr>
                    <w:pStyle w:val="TAH"/>
                    <w:keepNext w:val="0"/>
                    <w:keepLines w:val="0"/>
                    <w:widowControl w:val="0"/>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8E1D90" w14:textId="77777777" w:rsidR="00EA6B91" w:rsidRPr="00535751" w:rsidRDefault="00EA6B91" w:rsidP="00EA6B91">
                  <w:pPr>
                    <w:pStyle w:val="TAH"/>
                    <w:keepNext w:val="0"/>
                    <w:keepLines w:val="0"/>
                    <w:widowControl w:val="0"/>
                    <w:rPr>
                      <w:rFonts w:cs="Arial"/>
                      <w:lang w:val="en-US"/>
                    </w:rPr>
                  </w:pPr>
                  <w:r w:rsidRPr="00535751">
                    <w:rPr>
                      <w:rFonts w:cs="Arial"/>
                      <w:lang w:val="en-US"/>
                    </w:rPr>
                    <w:t>Requirements to be fulfilled</w:t>
                  </w:r>
                </w:p>
                <w:p w14:paraId="7C10CFBC" w14:textId="77777777" w:rsidR="00EA6B91" w:rsidRPr="00535751" w:rsidRDefault="00EA6B91" w:rsidP="00EA6B91">
                  <w:pPr>
                    <w:pStyle w:val="TAH"/>
                    <w:keepNext w:val="0"/>
                    <w:keepLines w:val="0"/>
                    <w:widowControl w:val="0"/>
                    <w:rPr>
                      <w:rFonts w:cs="Arial"/>
                    </w:rPr>
                  </w:pPr>
                  <w:r w:rsidRPr="00535751">
                    <w:rPr>
                      <w:rFonts w:cs="Arial"/>
                      <w:lang w:val="en-US"/>
                    </w:rPr>
                    <w:t>(</w:t>
                  </w:r>
                  <w:proofErr w:type="gramStart"/>
                  <w:r w:rsidRPr="00535751">
                    <w:rPr>
                      <w:rFonts w:cs="Arial"/>
                      <w:lang w:val="en-US"/>
                    </w:rPr>
                    <w:t>see</w:t>
                  </w:r>
                  <w:proofErr w:type="gramEnd"/>
                  <w:r w:rsidRPr="00535751">
                    <w:rPr>
                      <w:rFonts w:cs="Arial"/>
                      <w:lang w:val="en-US"/>
                    </w:rPr>
                    <w:t xml:space="preserve"> TS 38.307 of the release in which the </w:t>
                  </w:r>
                  <w:r>
                    <w:rPr>
                      <w:rFonts w:cs="Arial"/>
                      <w:lang w:val="en-US"/>
                    </w:rPr>
                    <w:t>channel bandwidth</w:t>
                  </w:r>
                  <w:r w:rsidRPr="00535751">
                    <w:rPr>
                      <w:rFonts w:cs="Arial"/>
                      <w:lang w:val="en-US"/>
                    </w:rPr>
                    <w:t xml:space="preserve"> was introduced)</w:t>
                  </w:r>
                </w:p>
              </w:tc>
            </w:tr>
            <w:tr w:rsidR="00EA6B91" w:rsidRPr="00535751" w14:paraId="28EB09D0" w14:textId="77777777" w:rsidTr="001B777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A09D301" w14:textId="77777777" w:rsidR="00EA6B91" w:rsidRPr="00535751" w:rsidRDefault="00EA6B91" w:rsidP="00EA6B91">
                  <w:pPr>
                    <w:pStyle w:val="TAL"/>
                    <w:keepNext w:val="0"/>
                    <w:keepLines w:val="0"/>
                    <w:widowControl w:val="0"/>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45F0BCB5" w14:textId="77777777" w:rsidR="00EA6B91" w:rsidRPr="00535751" w:rsidRDefault="00EA6B91" w:rsidP="00EA6B91">
                  <w:pPr>
                    <w:pStyle w:val="TAC"/>
                    <w:keepNext w:val="0"/>
                    <w:keepLines w:val="0"/>
                    <w:widowControl w:val="0"/>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3F844272" w14:textId="77777777" w:rsidR="00EA6B91" w:rsidRPr="00535751" w:rsidRDefault="00EA6B91" w:rsidP="00EA6B91">
                  <w:pPr>
                    <w:pStyle w:val="TAC"/>
                    <w:keepNext w:val="0"/>
                    <w:keepLines w:val="0"/>
                    <w:widowControl w:val="0"/>
                  </w:pPr>
                  <w:r w:rsidRPr="00535751">
                    <w:t>Rel-15</w:t>
                  </w:r>
                </w:p>
              </w:tc>
              <w:tc>
                <w:tcPr>
                  <w:tcW w:w="2551" w:type="dxa"/>
                  <w:tcBorders>
                    <w:top w:val="single" w:sz="4" w:space="0" w:color="auto"/>
                    <w:left w:val="nil"/>
                    <w:bottom w:val="single" w:sz="4" w:space="0" w:color="auto"/>
                    <w:right w:val="single" w:sz="4" w:space="0" w:color="auto"/>
                  </w:tcBorders>
                </w:tcPr>
                <w:p w14:paraId="4FF5EF52" w14:textId="77777777" w:rsidR="00EA6B91" w:rsidRPr="00535751" w:rsidRDefault="00EA6B91" w:rsidP="00EA6B91">
                  <w:pPr>
                    <w:pStyle w:val="TAC"/>
                    <w:keepNext w:val="0"/>
                    <w:keepLines w:val="0"/>
                    <w:widowControl w:val="0"/>
                  </w:pPr>
                  <w:r w:rsidRPr="00875FC5">
                    <w:rPr>
                      <w:rFonts w:eastAsiaTheme="minorEastAsia"/>
                    </w:rPr>
                    <w:t>Table B.4.1-1</w:t>
                  </w:r>
                  <w:r w:rsidRPr="00535751">
                    <w:t>, Table B.4.3-1</w:t>
                  </w:r>
                </w:p>
              </w:tc>
            </w:tr>
            <w:tr w:rsidR="00EA6B91" w:rsidRPr="00535751" w14:paraId="34B16C1B" w14:textId="77777777" w:rsidTr="001B7779">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E42F0D" w14:textId="77777777" w:rsidR="00EA6B91" w:rsidRPr="00535751" w:rsidRDefault="00EA6B91" w:rsidP="00EA6B91">
                  <w:pPr>
                    <w:pStyle w:val="TAL"/>
                    <w:keepNext w:val="0"/>
                    <w:keepLines w:val="0"/>
                    <w:widowControl w:val="0"/>
                  </w:pPr>
                  <w:r>
                    <w:lastRenderedPageBreak/>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5BEDF24B" w14:textId="77777777" w:rsidR="00EA6B91" w:rsidRPr="00535751" w:rsidRDefault="00EA6B91" w:rsidP="00EA6B91">
                  <w:pPr>
                    <w:pStyle w:val="TAC"/>
                    <w:keepNext w:val="0"/>
                    <w:keepLines w:val="0"/>
                    <w:widowControl w:val="0"/>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527508A7" w14:textId="77777777" w:rsidR="00EA6B91" w:rsidRPr="00535751" w:rsidRDefault="00EA6B91" w:rsidP="00EA6B91">
                  <w:pPr>
                    <w:pStyle w:val="TAC"/>
                    <w:keepNext w:val="0"/>
                    <w:keepLines w:val="0"/>
                    <w:widowControl w:val="0"/>
                  </w:pPr>
                  <w:r w:rsidRPr="00535751">
                    <w:t>Rel-1</w:t>
                  </w:r>
                  <w:r>
                    <w:t>8</w:t>
                  </w:r>
                </w:p>
              </w:tc>
              <w:tc>
                <w:tcPr>
                  <w:tcW w:w="2551" w:type="dxa"/>
                  <w:tcBorders>
                    <w:top w:val="single" w:sz="4" w:space="0" w:color="auto"/>
                    <w:left w:val="nil"/>
                    <w:bottom w:val="single" w:sz="4" w:space="0" w:color="auto"/>
                    <w:right w:val="single" w:sz="4" w:space="0" w:color="auto"/>
                  </w:tcBorders>
                </w:tcPr>
                <w:p w14:paraId="6ED9CD99" w14:textId="77777777" w:rsidR="00EA6B91" w:rsidRPr="00875FC5" w:rsidRDefault="00EA6B91" w:rsidP="00EA6B91">
                  <w:pPr>
                    <w:pStyle w:val="TAC"/>
                    <w:keepNext w:val="0"/>
                    <w:keepLines w:val="0"/>
                    <w:widowControl w:val="0"/>
                    <w:rPr>
                      <w:rFonts w:eastAsiaTheme="minorEastAsia"/>
                    </w:rPr>
                  </w:pPr>
                  <w:r w:rsidRPr="00875FC5">
                    <w:rPr>
                      <w:rFonts w:eastAsiaTheme="minorEastAsia"/>
                    </w:rPr>
                    <w:t>Table B.4.1-1</w:t>
                  </w:r>
                </w:p>
              </w:tc>
            </w:tr>
          </w:tbl>
          <w:p w14:paraId="39D96678" w14:textId="77777777" w:rsidR="00EA6B91" w:rsidRDefault="00EA6B91" w:rsidP="00EA6B91">
            <w:pPr>
              <w:widowControl w:val="0"/>
              <w:spacing w:before="60"/>
              <w:jc w:val="both"/>
              <w:rPr>
                <w:lang w:val="en-US" w:eastAsia="zh-CN"/>
              </w:rPr>
            </w:pPr>
          </w:p>
        </w:tc>
      </w:tr>
    </w:tbl>
    <w:p w14:paraId="25E0B6A3" w14:textId="77777777" w:rsidR="00EA6B91" w:rsidRDefault="00EA6B91" w:rsidP="00AA6FFE">
      <w:pPr>
        <w:spacing w:before="60"/>
        <w:jc w:val="both"/>
        <w:rPr>
          <w:lang w:val="en-US" w:eastAsia="zh-CN"/>
        </w:rPr>
      </w:pPr>
    </w:p>
    <w:p w14:paraId="0D11AD76" w14:textId="6CDFE34E" w:rsidR="00AA6FFE" w:rsidRDefault="0076089E" w:rsidP="00AA6FFE">
      <w:pPr>
        <w:spacing w:before="60"/>
        <w:jc w:val="both"/>
        <w:rPr>
          <w:lang w:val="en-US" w:eastAsia="zh-CN"/>
        </w:rPr>
      </w:pPr>
      <w:r>
        <w:rPr>
          <w:lang w:val="en-US" w:eastAsia="zh-CN"/>
        </w:rPr>
        <w:t>I</w:t>
      </w:r>
      <w:r>
        <w:rPr>
          <w:rFonts w:hint="eastAsia"/>
          <w:lang w:val="en-US" w:eastAsia="zh-CN"/>
        </w:rPr>
        <w:t>t</w:t>
      </w:r>
      <w:r>
        <w:rPr>
          <w:lang w:val="en-US" w:eastAsia="zh-CN"/>
        </w:rPr>
        <w:t xml:space="preserve"> </w:t>
      </w:r>
      <w:r w:rsidR="0047154B">
        <w:rPr>
          <w:lang w:val="en-US" w:eastAsia="zh-CN"/>
        </w:rPr>
        <w:t xml:space="preserve">is </w:t>
      </w:r>
      <w:r>
        <w:rPr>
          <w:lang w:val="en-US" w:eastAsia="zh-CN"/>
        </w:rPr>
        <w:t xml:space="preserve">reasonable to </w:t>
      </w:r>
      <w:r w:rsidR="00367A24">
        <w:rPr>
          <w:lang w:val="en-US" w:eastAsia="zh-CN"/>
        </w:rPr>
        <w:t>follow</w:t>
      </w:r>
      <w:r w:rsidR="0047154B">
        <w:rPr>
          <w:lang w:val="en-US" w:eastAsia="zh-CN"/>
        </w:rPr>
        <w:t xml:space="preserve"> the same</w:t>
      </w:r>
      <w:r>
        <w:rPr>
          <w:lang w:val="en-US" w:eastAsia="zh-CN"/>
        </w:rPr>
        <w:t xml:space="preserve"> release independent </w:t>
      </w:r>
      <w:r w:rsidR="0047154B">
        <w:rPr>
          <w:lang w:val="en-US" w:eastAsia="zh-CN"/>
        </w:rPr>
        <w:t xml:space="preserve">rule </w:t>
      </w:r>
      <w:r>
        <w:rPr>
          <w:lang w:val="en-US" w:eastAsia="zh-CN"/>
        </w:rPr>
        <w:t>for 7MHz demod requirement from Rel-15.</w:t>
      </w:r>
    </w:p>
    <w:p w14:paraId="6ACC0DBC" w14:textId="1F3008F0" w:rsidR="00AA6FFE" w:rsidRPr="00367A24" w:rsidRDefault="00367A24" w:rsidP="00C965C1">
      <w:pPr>
        <w:jc w:val="both"/>
        <w:rPr>
          <w:b/>
          <w:lang w:val="en-US" w:eastAsia="zh-CN"/>
        </w:rPr>
      </w:pPr>
      <w:r w:rsidRPr="00367A24">
        <w:rPr>
          <w:b/>
          <w:lang w:val="en-US" w:eastAsia="zh-CN"/>
        </w:rPr>
        <w:t>Proposal 2: RAN4 7MHz demod requirements follow the same release independent rule for 7MHz from Rel-15.</w:t>
      </w:r>
    </w:p>
    <w:p w14:paraId="484DCEB6" w14:textId="77777777" w:rsidR="00251DFE" w:rsidRDefault="00251DFE" w:rsidP="00251DFE">
      <w:pPr>
        <w:rPr>
          <w:b/>
          <w:u w:val="single"/>
        </w:rPr>
      </w:pPr>
    </w:p>
    <w:p w14:paraId="169627F9" w14:textId="54F2F25F" w:rsidR="00C16732" w:rsidRPr="00C16732"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792DB3EC"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 xml:space="preserve">UE demodulation performance and CSI requirements for </w:t>
      </w:r>
      <w:r w:rsidR="00CD2198">
        <w:t>7MHz CHBW WI</w:t>
      </w:r>
      <w:r w:rsidRPr="00511593">
        <w:t>.</w:t>
      </w:r>
      <w:r w:rsidR="00615C05">
        <w:t xml:space="preserve"> </w:t>
      </w:r>
    </w:p>
    <w:p w14:paraId="4115011E" w14:textId="742164B4" w:rsidR="00511593" w:rsidRDefault="00615C05" w:rsidP="00846870">
      <w:pPr>
        <w:jc w:val="both"/>
      </w:pPr>
      <w:r>
        <w:t>The proposals</w:t>
      </w:r>
      <w:r w:rsidR="00CD2198">
        <w:t xml:space="preserve"> and observations</w:t>
      </w:r>
      <w:r>
        <w:t xml:space="preserve"> could be summarized as:</w:t>
      </w:r>
    </w:p>
    <w:p w14:paraId="40214F8B" w14:textId="55D5523F" w:rsidR="00367A24" w:rsidRDefault="00367A24" w:rsidP="00846870">
      <w:pPr>
        <w:jc w:val="both"/>
        <w:rPr>
          <w:b/>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B</w:t>
      </w:r>
      <w:r w:rsidRPr="00625C52">
        <w:rPr>
          <w:b/>
          <w:lang w:val="en-US" w:eastAsia="zh-CN"/>
        </w:rPr>
        <w:t>oth ways (based on simulation results, or reuse existing 5MHz/10MHz requirements) should be workable, the precondition is new simulation results don’t have big difference (e.</w:t>
      </w:r>
      <w:r>
        <w:rPr>
          <w:b/>
          <w:lang w:val="en-US" w:eastAsia="zh-CN"/>
        </w:rPr>
        <w:t>g.</w:t>
      </w:r>
      <w:r w:rsidRPr="00625C52">
        <w:rPr>
          <w:b/>
          <w:lang w:val="en-US" w:eastAsia="zh-CN"/>
        </w:rPr>
        <w:t xml:space="preserve">, more than 0.2dB) </w:t>
      </w:r>
      <w:r>
        <w:rPr>
          <w:b/>
          <w:lang w:val="en-US" w:eastAsia="zh-CN"/>
        </w:rPr>
        <w:t xml:space="preserve">compared </w:t>
      </w:r>
      <w:r w:rsidRPr="00625C52">
        <w:rPr>
          <w:b/>
          <w:lang w:val="en-US" w:eastAsia="zh-CN"/>
        </w:rPr>
        <w:t>with existing 5MHz/10MHz requirements</w:t>
      </w:r>
      <w:r>
        <w:rPr>
          <w:b/>
          <w:lang w:val="en-US" w:eastAsia="zh-CN"/>
        </w:rPr>
        <w:t>.</w:t>
      </w:r>
    </w:p>
    <w:p w14:paraId="369EA2C1" w14:textId="77777777" w:rsidR="00367A24" w:rsidRPr="00367A24" w:rsidRDefault="00367A24" w:rsidP="00367A24">
      <w:pPr>
        <w:jc w:val="both"/>
        <w:rPr>
          <w:b/>
          <w:lang w:val="en-US" w:eastAsia="zh-CN"/>
        </w:rPr>
      </w:pPr>
      <w:r w:rsidRPr="00367A24">
        <w:rPr>
          <w:b/>
          <w:lang w:val="en-US" w:eastAsia="zh-CN"/>
        </w:rPr>
        <w:t>Proposal 2: RAN4 7MHz demod requirements follow the same release independent rule for 7MHz from Rel-15.</w:t>
      </w:r>
    </w:p>
    <w:p w14:paraId="76A559BC" w14:textId="09647518" w:rsidR="00A536A9" w:rsidRDefault="00A536A9" w:rsidP="00A536A9">
      <w:pPr>
        <w:jc w:val="both"/>
        <w:rPr>
          <w:lang w:eastAsia="zh-CN"/>
        </w:rPr>
      </w:pPr>
    </w:p>
    <w:p w14:paraId="1DCCAF6F" w14:textId="1F05854C" w:rsidR="008429AD" w:rsidRPr="004358EC"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FE99421" w:rsidR="007E39E4" w:rsidRDefault="007E39E4" w:rsidP="007E39E4">
      <w:pPr>
        <w:spacing w:after="120"/>
        <w:jc w:val="both"/>
      </w:pPr>
      <w:r>
        <w:t>[1] RP</w:t>
      </w:r>
      <w:r w:rsidR="00DF66C3" w:rsidRPr="00DF66C3">
        <w:t>-243323</w:t>
      </w:r>
      <w:r>
        <w:t xml:space="preserve">, </w:t>
      </w:r>
      <w:r w:rsidR="00DF66C3" w:rsidRPr="00DF66C3">
        <w:t>New WID on 7 MHz Channel Bandwidth for n26 and n5</w:t>
      </w:r>
      <w:r>
        <w:t xml:space="preserve">, </w:t>
      </w:r>
      <w:r w:rsidR="004427C0">
        <w:t>RAN#10</w:t>
      </w:r>
      <w:r w:rsidR="00DF66C3">
        <w:t>6</w:t>
      </w:r>
      <w:r w:rsidR="004427C0">
        <w:t xml:space="preserve"> meeting, </w:t>
      </w:r>
      <w:r w:rsidR="00DF66C3" w:rsidRPr="00DF66C3">
        <w:t>China Telecom, T-Mobile USA</w:t>
      </w:r>
    </w:p>
    <w:p w14:paraId="261CB3CC" w14:textId="192D2C51" w:rsidR="004427C0" w:rsidRDefault="004427C0" w:rsidP="004427C0">
      <w:pPr>
        <w:spacing w:after="120"/>
      </w:pPr>
      <w:r>
        <w:t>[</w:t>
      </w:r>
      <w:r w:rsidR="00DF66C3">
        <w:t>2</w:t>
      </w:r>
      <w:r>
        <w:t>] RP-</w:t>
      </w:r>
      <w:r w:rsidR="00DF66C3" w:rsidRPr="00DF66C3">
        <w:t>250373</w:t>
      </w:r>
      <w:r>
        <w:t xml:space="preserve">, </w:t>
      </w:r>
      <w:r w:rsidR="00DF66C3" w:rsidRPr="00DF66C3">
        <w:t>Revised WID on NR FR1 7 MHz Channel Bandwidth</w:t>
      </w:r>
      <w:r>
        <w:t>, RAN#10</w:t>
      </w:r>
      <w:r w:rsidR="00DF66C3">
        <w:t>7</w:t>
      </w:r>
      <w:r>
        <w:t xml:space="preserve"> meeting, </w:t>
      </w:r>
      <w:r w:rsidR="00DF66C3" w:rsidRPr="00DF66C3">
        <w:t>T-Mobile USA, China Telecom</w:t>
      </w:r>
    </w:p>
    <w:p w14:paraId="635C4C4D" w14:textId="25161EED" w:rsidR="007E39E4" w:rsidRDefault="00E8102B" w:rsidP="004427C0">
      <w:pPr>
        <w:spacing w:after="120"/>
        <w:jc w:val="both"/>
        <w:rPr>
          <w:lang w:eastAsia="zh-CN"/>
        </w:rPr>
      </w:pPr>
      <w:r>
        <w:rPr>
          <w:rFonts w:hint="eastAsia"/>
          <w:lang w:eastAsia="zh-CN"/>
        </w:rPr>
        <w:t>[</w:t>
      </w:r>
      <w:r w:rsidR="00AA6FFE">
        <w:rPr>
          <w:lang w:eastAsia="zh-CN"/>
        </w:rPr>
        <w:t>3</w:t>
      </w:r>
      <w:r>
        <w:rPr>
          <w:lang w:eastAsia="zh-CN"/>
        </w:rPr>
        <w:t>] R4-2508757, WF on demodulation and CSI requirements for 7MHz, RAN4#115 meeting, Huawei, HiSilicon</w:t>
      </w:r>
    </w:p>
    <w:p w14:paraId="1F109888" w14:textId="3320BE5E" w:rsidR="00ED7731" w:rsidRPr="004427C0" w:rsidRDefault="00AA6FFE" w:rsidP="004427C0">
      <w:pPr>
        <w:spacing w:after="120"/>
        <w:jc w:val="both"/>
        <w:rPr>
          <w:lang w:eastAsia="zh-CN"/>
        </w:rPr>
      </w:pPr>
      <w:r>
        <w:rPr>
          <w:rFonts w:hint="eastAsia"/>
          <w:lang w:eastAsia="zh-CN"/>
        </w:rPr>
        <w:t>[</w:t>
      </w:r>
      <w:r>
        <w:rPr>
          <w:lang w:eastAsia="zh-CN"/>
        </w:rPr>
        <w:t>4] R4-2505319_R2-2503201, Reply LS on Signalling for 7MHz Channel Bandwidth, RAN4#115 meeting, RAN2</w:t>
      </w:r>
    </w:p>
    <w:sectPr w:rsidR="00ED7731"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9B025" w14:textId="77777777" w:rsidR="00686444" w:rsidRDefault="00686444">
      <w:r>
        <w:separator/>
      </w:r>
    </w:p>
  </w:endnote>
  <w:endnote w:type="continuationSeparator" w:id="0">
    <w:p w14:paraId="6746927F" w14:textId="77777777" w:rsidR="00686444" w:rsidRDefault="0068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1A76" w14:textId="77777777" w:rsidR="00686444" w:rsidRDefault="00686444">
      <w:r>
        <w:separator/>
      </w:r>
    </w:p>
  </w:footnote>
  <w:footnote w:type="continuationSeparator" w:id="0">
    <w:p w14:paraId="6EFDAA98" w14:textId="77777777" w:rsidR="00686444" w:rsidRDefault="00686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44FFE"/>
    <w:multiLevelType w:val="hybridMultilevel"/>
    <w:tmpl w:val="13B087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C1718"/>
    <w:multiLevelType w:val="multilevel"/>
    <w:tmpl w:val="72440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FE21EB4"/>
    <w:multiLevelType w:val="hybridMultilevel"/>
    <w:tmpl w:val="3E0E15A2"/>
    <w:lvl w:ilvl="0" w:tplc="04090003">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7A49B9"/>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7"/>
  </w:num>
  <w:num w:numId="2">
    <w:abstractNumId w:val="8"/>
  </w:num>
  <w:num w:numId="3">
    <w:abstractNumId w:val="11"/>
  </w:num>
  <w:num w:numId="4">
    <w:abstractNumId w:val="2"/>
  </w:num>
  <w:num w:numId="5">
    <w:abstractNumId w:val="6"/>
  </w:num>
  <w:num w:numId="6">
    <w:abstractNumId w:val="9"/>
  </w:num>
  <w:num w:numId="7">
    <w:abstractNumId w:val="12"/>
  </w:num>
  <w:num w:numId="8">
    <w:abstractNumId w:val="1"/>
  </w:num>
  <w:num w:numId="9">
    <w:abstractNumId w:val="13"/>
  </w:num>
  <w:num w:numId="10">
    <w:abstractNumId w:val="10"/>
  </w:num>
  <w:num w:numId="11">
    <w:abstractNumId w:val="3"/>
  </w:num>
  <w:num w:numId="12">
    <w:abstractNumId w:val="14"/>
  </w:num>
  <w:num w:numId="13">
    <w:abstractNumId w:val="4"/>
  </w:num>
  <w:num w:numId="14">
    <w:abstractNumId w:val="0"/>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5C1F"/>
    <w:rsid w:val="0000740B"/>
    <w:rsid w:val="000079C8"/>
    <w:rsid w:val="00007F82"/>
    <w:rsid w:val="00012135"/>
    <w:rsid w:val="00013F92"/>
    <w:rsid w:val="000153C0"/>
    <w:rsid w:val="0001676F"/>
    <w:rsid w:val="000174D8"/>
    <w:rsid w:val="00017FAD"/>
    <w:rsid w:val="00022C30"/>
    <w:rsid w:val="00022CDA"/>
    <w:rsid w:val="00024DBD"/>
    <w:rsid w:val="0002549F"/>
    <w:rsid w:val="000257A8"/>
    <w:rsid w:val="000267E6"/>
    <w:rsid w:val="00027065"/>
    <w:rsid w:val="000270D1"/>
    <w:rsid w:val="00027BCA"/>
    <w:rsid w:val="00030F9A"/>
    <w:rsid w:val="0003171D"/>
    <w:rsid w:val="00031C1D"/>
    <w:rsid w:val="000345FC"/>
    <w:rsid w:val="00034782"/>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D0E"/>
    <w:rsid w:val="0006266D"/>
    <w:rsid w:val="00062830"/>
    <w:rsid w:val="0006307F"/>
    <w:rsid w:val="000649F1"/>
    <w:rsid w:val="00065506"/>
    <w:rsid w:val="000660EB"/>
    <w:rsid w:val="000664F1"/>
    <w:rsid w:val="0006708E"/>
    <w:rsid w:val="00067867"/>
    <w:rsid w:val="0007070A"/>
    <w:rsid w:val="00072349"/>
    <w:rsid w:val="000731DC"/>
    <w:rsid w:val="0007382E"/>
    <w:rsid w:val="00075514"/>
    <w:rsid w:val="00076069"/>
    <w:rsid w:val="000766E1"/>
    <w:rsid w:val="00077FF6"/>
    <w:rsid w:val="0008094F"/>
    <w:rsid w:val="00080D82"/>
    <w:rsid w:val="00081692"/>
    <w:rsid w:val="00082550"/>
    <w:rsid w:val="00082C46"/>
    <w:rsid w:val="000852F7"/>
    <w:rsid w:val="000856DB"/>
    <w:rsid w:val="00087548"/>
    <w:rsid w:val="00091357"/>
    <w:rsid w:val="00091CD2"/>
    <w:rsid w:val="000930FB"/>
    <w:rsid w:val="00093198"/>
    <w:rsid w:val="000935B5"/>
    <w:rsid w:val="00093E7E"/>
    <w:rsid w:val="00096F4D"/>
    <w:rsid w:val="00097EDB"/>
    <w:rsid w:val="000A0C80"/>
    <w:rsid w:val="000A1520"/>
    <w:rsid w:val="000A1830"/>
    <w:rsid w:val="000A4121"/>
    <w:rsid w:val="000A4AA3"/>
    <w:rsid w:val="000A539E"/>
    <w:rsid w:val="000A550E"/>
    <w:rsid w:val="000A7A51"/>
    <w:rsid w:val="000A7D67"/>
    <w:rsid w:val="000B0065"/>
    <w:rsid w:val="000B1A55"/>
    <w:rsid w:val="000B1D9F"/>
    <w:rsid w:val="000B20BB"/>
    <w:rsid w:val="000B23C6"/>
    <w:rsid w:val="000B2EF6"/>
    <w:rsid w:val="000B2FA6"/>
    <w:rsid w:val="000B4AA0"/>
    <w:rsid w:val="000B5F0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CFC"/>
    <w:rsid w:val="000D7419"/>
    <w:rsid w:val="000E1063"/>
    <w:rsid w:val="000E537B"/>
    <w:rsid w:val="000E57D0"/>
    <w:rsid w:val="000E6DD7"/>
    <w:rsid w:val="000E7858"/>
    <w:rsid w:val="000F0CAB"/>
    <w:rsid w:val="000F6065"/>
    <w:rsid w:val="000F768D"/>
    <w:rsid w:val="00100557"/>
    <w:rsid w:val="00104D33"/>
    <w:rsid w:val="001052F7"/>
    <w:rsid w:val="00105607"/>
    <w:rsid w:val="00105CE6"/>
    <w:rsid w:val="0010636F"/>
    <w:rsid w:val="00107185"/>
    <w:rsid w:val="00107927"/>
    <w:rsid w:val="00107D7E"/>
    <w:rsid w:val="00110301"/>
    <w:rsid w:val="00110E26"/>
    <w:rsid w:val="00111321"/>
    <w:rsid w:val="00111836"/>
    <w:rsid w:val="001161B4"/>
    <w:rsid w:val="0011679D"/>
    <w:rsid w:val="001169BB"/>
    <w:rsid w:val="00117151"/>
    <w:rsid w:val="00117BD6"/>
    <w:rsid w:val="00120319"/>
    <w:rsid w:val="001206C2"/>
    <w:rsid w:val="00121978"/>
    <w:rsid w:val="00123422"/>
    <w:rsid w:val="00124B6A"/>
    <w:rsid w:val="00125559"/>
    <w:rsid w:val="00125C51"/>
    <w:rsid w:val="00126E9E"/>
    <w:rsid w:val="001321AF"/>
    <w:rsid w:val="00133ED8"/>
    <w:rsid w:val="00134B53"/>
    <w:rsid w:val="0013778E"/>
    <w:rsid w:val="00140802"/>
    <w:rsid w:val="0014083D"/>
    <w:rsid w:val="00141451"/>
    <w:rsid w:val="00144F96"/>
    <w:rsid w:val="001468C9"/>
    <w:rsid w:val="00150936"/>
    <w:rsid w:val="00151289"/>
    <w:rsid w:val="00151EAC"/>
    <w:rsid w:val="00153528"/>
    <w:rsid w:val="00153BF7"/>
    <w:rsid w:val="00154E68"/>
    <w:rsid w:val="00154FC3"/>
    <w:rsid w:val="00156065"/>
    <w:rsid w:val="00162548"/>
    <w:rsid w:val="001632FB"/>
    <w:rsid w:val="00164A66"/>
    <w:rsid w:val="00167449"/>
    <w:rsid w:val="0017170D"/>
    <w:rsid w:val="00171BD2"/>
    <w:rsid w:val="00172183"/>
    <w:rsid w:val="001751AB"/>
    <w:rsid w:val="00175630"/>
    <w:rsid w:val="001757BD"/>
    <w:rsid w:val="00175A3F"/>
    <w:rsid w:val="0017602F"/>
    <w:rsid w:val="00176D31"/>
    <w:rsid w:val="00180870"/>
    <w:rsid w:val="00180E09"/>
    <w:rsid w:val="001811D9"/>
    <w:rsid w:val="00183D4C"/>
    <w:rsid w:val="00183F6D"/>
    <w:rsid w:val="001842E7"/>
    <w:rsid w:val="0018670E"/>
    <w:rsid w:val="00187D88"/>
    <w:rsid w:val="001912F0"/>
    <w:rsid w:val="00192080"/>
    <w:rsid w:val="00192320"/>
    <w:rsid w:val="00194A25"/>
    <w:rsid w:val="00195077"/>
    <w:rsid w:val="001970C6"/>
    <w:rsid w:val="001977AF"/>
    <w:rsid w:val="001A08AA"/>
    <w:rsid w:val="001A0E99"/>
    <w:rsid w:val="001A1D9D"/>
    <w:rsid w:val="001A2AF1"/>
    <w:rsid w:val="001A2C5D"/>
    <w:rsid w:val="001A2C8F"/>
    <w:rsid w:val="001A3A72"/>
    <w:rsid w:val="001A3CAF"/>
    <w:rsid w:val="001A41EB"/>
    <w:rsid w:val="001B08E2"/>
    <w:rsid w:val="001B0BA0"/>
    <w:rsid w:val="001B17A1"/>
    <w:rsid w:val="001B5578"/>
    <w:rsid w:val="001B701D"/>
    <w:rsid w:val="001B7539"/>
    <w:rsid w:val="001B7FAB"/>
    <w:rsid w:val="001C0E8A"/>
    <w:rsid w:val="001C0F12"/>
    <w:rsid w:val="001C1409"/>
    <w:rsid w:val="001C1AD7"/>
    <w:rsid w:val="001C2019"/>
    <w:rsid w:val="001C2687"/>
    <w:rsid w:val="001C2AE6"/>
    <w:rsid w:val="001C38D4"/>
    <w:rsid w:val="001C4A89"/>
    <w:rsid w:val="001C4F2C"/>
    <w:rsid w:val="001C6177"/>
    <w:rsid w:val="001D0363"/>
    <w:rsid w:val="001D2463"/>
    <w:rsid w:val="001D255F"/>
    <w:rsid w:val="001D2619"/>
    <w:rsid w:val="001D3604"/>
    <w:rsid w:val="001D4B2C"/>
    <w:rsid w:val="001D4C32"/>
    <w:rsid w:val="001D619E"/>
    <w:rsid w:val="001D7794"/>
    <w:rsid w:val="001D7D94"/>
    <w:rsid w:val="001E4218"/>
    <w:rsid w:val="001E4F1F"/>
    <w:rsid w:val="001E6B63"/>
    <w:rsid w:val="001E6DE8"/>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5643"/>
    <w:rsid w:val="002061F3"/>
    <w:rsid w:val="00206818"/>
    <w:rsid w:val="0021261B"/>
    <w:rsid w:val="002138EA"/>
    <w:rsid w:val="00213C9B"/>
    <w:rsid w:val="00213F84"/>
    <w:rsid w:val="00214FBD"/>
    <w:rsid w:val="002154B0"/>
    <w:rsid w:val="00216076"/>
    <w:rsid w:val="0021632D"/>
    <w:rsid w:val="00217EF6"/>
    <w:rsid w:val="00220007"/>
    <w:rsid w:val="00222368"/>
    <w:rsid w:val="00222897"/>
    <w:rsid w:val="00222B0C"/>
    <w:rsid w:val="00223040"/>
    <w:rsid w:val="002260EA"/>
    <w:rsid w:val="002271B9"/>
    <w:rsid w:val="00227774"/>
    <w:rsid w:val="00230BD0"/>
    <w:rsid w:val="0023327E"/>
    <w:rsid w:val="002332B8"/>
    <w:rsid w:val="00234F7C"/>
    <w:rsid w:val="00235394"/>
    <w:rsid w:val="00235577"/>
    <w:rsid w:val="00235886"/>
    <w:rsid w:val="00236FE4"/>
    <w:rsid w:val="00237C9A"/>
    <w:rsid w:val="00240F8E"/>
    <w:rsid w:val="00241C3B"/>
    <w:rsid w:val="002435CA"/>
    <w:rsid w:val="0024469F"/>
    <w:rsid w:val="00246B0F"/>
    <w:rsid w:val="002505F9"/>
    <w:rsid w:val="00250D69"/>
    <w:rsid w:val="002514DB"/>
    <w:rsid w:val="00251DFE"/>
    <w:rsid w:val="002531FE"/>
    <w:rsid w:val="002537BC"/>
    <w:rsid w:val="00255C58"/>
    <w:rsid w:val="0025600C"/>
    <w:rsid w:val="0025603D"/>
    <w:rsid w:val="00260694"/>
    <w:rsid w:val="00260EC7"/>
    <w:rsid w:val="00261124"/>
    <w:rsid w:val="00261539"/>
    <w:rsid w:val="0026179F"/>
    <w:rsid w:val="002632C7"/>
    <w:rsid w:val="002666AE"/>
    <w:rsid w:val="00272E57"/>
    <w:rsid w:val="0027459F"/>
    <w:rsid w:val="0027466D"/>
    <w:rsid w:val="00274AF3"/>
    <w:rsid w:val="00274E1A"/>
    <w:rsid w:val="00274E89"/>
    <w:rsid w:val="0027625E"/>
    <w:rsid w:val="002769E3"/>
    <w:rsid w:val="00276B44"/>
    <w:rsid w:val="002775B1"/>
    <w:rsid w:val="002775B9"/>
    <w:rsid w:val="00280FAB"/>
    <w:rsid w:val="002811C4"/>
    <w:rsid w:val="00281279"/>
    <w:rsid w:val="00282213"/>
    <w:rsid w:val="00283C9E"/>
    <w:rsid w:val="00284016"/>
    <w:rsid w:val="002845AD"/>
    <w:rsid w:val="00284D78"/>
    <w:rsid w:val="002858BF"/>
    <w:rsid w:val="00285E49"/>
    <w:rsid w:val="00286AE0"/>
    <w:rsid w:val="00286B02"/>
    <w:rsid w:val="00286CBA"/>
    <w:rsid w:val="00291C93"/>
    <w:rsid w:val="00293916"/>
    <w:rsid w:val="002939AF"/>
    <w:rsid w:val="00293E5F"/>
    <w:rsid w:val="00294491"/>
    <w:rsid w:val="00294BDE"/>
    <w:rsid w:val="00295AE7"/>
    <w:rsid w:val="002A0CED"/>
    <w:rsid w:val="002A0D51"/>
    <w:rsid w:val="002A1534"/>
    <w:rsid w:val="002A23CA"/>
    <w:rsid w:val="002A4CD0"/>
    <w:rsid w:val="002A57A8"/>
    <w:rsid w:val="002A6D55"/>
    <w:rsid w:val="002A77D3"/>
    <w:rsid w:val="002A7DA6"/>
    <w:rsid w:val="002B0505"/>
    <w:rsid w:val="002B1DF7"/>
    <w:rsid w:val="002B335F"/>
    <w:rsid w:val="002B4954"/>
    <w:rsid w:val="002B4C07"/>
    <w:rsid w:val="002B516C"/>
    <w:rsid w:val="002B60C1"/>
    <w:rsid w:val="002B6EF0"/>
    <w:rsid w:val="002C20F1"/>
    <w:rsid w:val="002C2DE7"/>
    <w:rsid w:val="002C3135"/>
    <w:rsid w:val="002C37AA"/>
    <w:rsid w:val="002C4496"/>
    <w:rsid w:val="002C45AA"/>
    <w:rsid w:val="002C4ACA"/>
    <w:rsid w:val="002C4B52"/>
    <w:rsid w:val="002C6090"/>
    <w:rsid w:val="002D03E5"/>
    <w:rsid w:val="002D0F6D"/>
    <w:rsid w:val="002D24EA"/>
    <w:rsid w:val="002D36EB"/>
    <w:rsid w:val="002D4695"/>
    <w:rsid w:val="002D484C"/>
    <w:rsid w:val="002D6BDF"/>
    <w:rsid w:val="002D7C84"/>
    <w:rsid w:val="002E1B27"/>
    <w:rsid w:val="002E1C02"/>
    <w:rsid w:val="002E2CE9"/>
    <w:rsid w:val="002E39FA"/>
    <w:rsid w:val="002E3A76"/>
    <w:rsid w:val="002E3BF7"/>
    <w:rsid w:val="002E403E"/>
    <w:rsid w:val="002E5473"/>
    <w:rsid w:val="002E58D2"/>
    <w:rsid w:val="002F158C"/>
    <w:rsid w:val="002F15D2"/>
    <w:rsid w:val="002F30AE"/>
    <w:rsid w:val="002F4093"/>
    <w:rsid w:val="002F448F"/>
    <w:rsid w:val="002F5636"/>
    <w:rsid w:val="002F563E"/>
    <w:rsid w:val="002F62DF"/>
    <w:rsid w:val="002F72BB"/>
    <w:rsid w:val="002F7E04"/>
    <w:rsid w:val="00301C88"/>
    <w:rsid w:val="003022A5"/>
    <w:rsid w:val="00302744"/>
    <w:rsid w:val="00306B85"/>
    <w:rsid w:val="0031085C"/>
    <w:rsid w:val="00310A34"/>
    <w:rsid w:val="003121B2"/>
    <w:rsid w:val="00312479"/>
    <w:rsid w:val="00313AB5"/>
    <w:rsid w:val="0031552B"/>
    <w:rsid w:val="00315867"/>
    <w:rsid w:val="00316F03"/>
    <w:rsid w:val="00317EFD"/>
    <w:rsid w:val="00322495"/>
    <w:rsid w:val="00322BB7"/>
    <w:rsid w:val="00325296"/>
    <w:rsid w:val="003260D7"/>
    <w:rsid w:val="003268B6"/>
    <w:rsid w:val="0032798D"/>
    <w:rsid w:val="00330FCB"/>
    <w:rsid w:val="00330FDF"/>
    <w:rsid w:val="00336697"/>
    <w:rsid w:val="0033699C"/>
    <w:rsid w:val="00337A39"/>
    <w:rsid w:val="00337F6D"/>
    <w:rsid w:val="003402F9"/>
    <w:rsid w:val="003424B6"/>
    <w:rsid w:val="00342568"/>
    <w:rsid w:val="00342758"/>
    <w:rsid w:val="00342FA0"/>
    <w:rsid w:val="00343782"/>
    <w:rsid w:val="00344CA9"/>
    <w:rsid w:val="0035098D"/>
    <w:rsid w:val="0035173F"/>
    <w:rsid w:val="003537A7"/>
    <w:rsid w:val="00355873"/>
    <w:rsid w:val="0035660F"/>
    <w:rsid w:val="00357551"/>
    <w:rsid w:val="00360AA6"/>
    <w:rsid w:val="00360E2B"/>
    <w:rsid w:val="00361E46"/>
    <w:rsid w:val="003628B9"/>
    <w:rsid w:val="00362D8F"/>
    <w:rsid w:val="00363098"/>
    <w:rsid w:val="00363726"/>
    <w:rsid w:val="00363917"/>
    <w:rsid w:val="00364763"/>
    <w:rsid w:val="00366738"/>
    <w:rsid w:val="00367724"/>
    <w:rsid w:val="00367A24"/>
    <w:rsid w:val="00371C72"/>
    <w:rsid w:val="00372D69"/>
    <w:rsid w:val="003770F6"/>
    <w:rsid w:val="00380D72"/>
    <w:rsid w:val="00383E37"/>
    <w:rsid w:val="00384047"/>
    <w:rsid w:val="00384055"/>
    <w:rsid w:val="00384404"/>
    <w:rsid w:val="00387293"/>
    <w:rsid w:val="00387EB6"/>
    <w:rsid w:val="00392C90"/>
    <w:rsid w:val="00393042"/>
    <w:rsid w:val="00394AD5"/>
    <w:rsid w:val="0039555A"/>
    <w:rsid w:val="00395C9E"/>
    <w:rsid w:val="0039642D"/>
    <w:rsid w:val="00396CB3"/>
    <w:rsid w:val="0039737C"/>
    <w:rsid w:val="003A10CB"/>
    <w:rsid w:val="003A2E40"/>
    <w:rsid w:val="003A3362"/>
    <w:rsid w:val="003A4C53"/>
    <w:rsid w:val="003A4ECA"/>
    <w:rsid w:val="003A526F"/>
    <w:rsid w:val="003A632E"/>
    <w:rsid w:val="003A7B34"/>
    <w:rsid w:val="003B0158"/>
    <w:rsid w:val="003B045F"/>
    <w:rsid w:val="003B0563"/>
    <w:rsid w:val="003B0F0E"/>
    <w:rsid w:val="003B4A36"/>
    <w:rsid w:val="003B523D"/>
    <w:rsid w:val="003B56DB"/>
    <w:rsid w:val="003B755E"/>
    <w:rsid w:val="003B7C1C"/>
    <w:rsid w:val="003C021A"/>
    <w:rsid w:val="003C0418"/>
    <w:rsid w:val="003C08B4"/>
    <w:rsid w:val="003C228E"/>
    <w:rsid w:val="003C3063"/>
    <w:rsid w:val="003C3254"/>
    <w:rsid w:val="003C3CF7"/>
    <w:rsid w:val="003C51E7"/>
    <w:rsid w:val="003C6893"/>
    <w:rsid w:val="003D03AB"/>
    <w:rsid w:val="003D04CE"/>
    <w:rsid w:val="003D0891"/>
    <w:rsid w:val="003D1EFD"/>
    <w:rsid w:val="003D28BF"/>
    <w:rsid w:val="003D4215"/>
    <w:rsid w:val="003D6BD9"/>
    <w:rsid w:val="003D7719"/>
    <w:rsid w:val="003E0017"/>
    <w:rsid w:val="003E0A57"/>
    <w:rsid w:val="003E40EE"/>
    <w:rsid w:val="003E56E3"/>
    <w:rsid w:val="003E7F34"/>
    <w:rsid w:val="003F05E1"/>
    <w:rsid w:val="003F1C1B"/>
    <w:rsid w:val="003F20D9"/>
    <w:rsid w:val="003F34F5"/>
    <w:rsid w:val="003F4CDA"/>
    <w:rsid w:val="003F5BAB"/>
    <w:rsid w:val="003F616B"/>
    <w:rsid w:val="003F6BC8"/>
    <w:rsid w:val="00401144"/>
    <w:rsid w:val="004012BE"/>
    <w:rsid w:val="004014EB"/>
    <w:rsid w:val="00401F3F"/>
    <w:rsid w:val="00404C69"/>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45E"/>
    <w:rsid w:val="004277BA"/>
    <w:rsid w:val="00427875"/>
    <w:rsid w:val="00430BE2"/>
    <w:rsid w:val="00434DC1"/>
    <w:rsid w:val="004350F4"/>
    <w:rsid w:val="004358EC"/>
    <w:rsid w:val="004373B7"/>
    <w:rsid w:val="00440154"/>
    <w:rsid w:val="00440855"/>
    <w:rsid w:val="004412A0"/>
    <w:rsid w:val="00441B20"/>
    <w:rsid w:val="004427C0"/>
    <w:rsid w:val="00443CB6"/>
    <w:rsid w:val="0044410F"/>
    <w:rsid w:val="00444592"/>
    <w:rsid w:val="00447C03"/>
    <w:rsid w:val="00450F27"/>
    <w:rsid w:val="004510E5"/>
    <w:rsid w:val="0045205C"/>
    <w:rsid w:val="004550D4"/>
    <w:rsid w:val="00455F3C"/>
    <w:rsid w:val="00456738"/>
    <w:rsid w:val="00456A75"/>
    <w:rsid w:val="00457A14"/>
    <w:rsid w:val="00461769"/>
    <w:rsid w:val="00461E39"/>
    <w:rsid w:val="00462D3A"/>
    <w:rsid w:val="00462EB1"/>
    <w:rsid w:val="00463521"/>
    <w:rsid w:val="00471125"/>
    <w:rsid w:val="0047148F"/>
    <w:rsid w:val="0047154B"/>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59F1"/>
    <w:rsid w:val="004868C1"/>
    <w:rsid w:val="0048750F"/>
    <w:rsid w:val="00490976"/>
    <w:rsid w:val="0049105B"/>
    <w:rsid w:val="004918A1"/>
    <w:rsid w:val="00491B9B"/>
    <w:rsid w:val="0049236F"/>
    <w:rsid w:val="004937BA"/>
    <w:rsid w:val="00495962"/>
    <w:rsid w:val="00495F7A"/>
    <w:rsid w:val="00497B02"/>
    <w:rsid w:val="004A14DB"/>
    <w:rsid w:val="004A213A"/>
    <w:rsid w:val="004A3475"/>
    <w:rsid w:val="004A495F"/>
    <w:rsid w:val="004A4AC6"/>
    <w:rsid w:val="004A5FD7"/>
    <w:rsid w:val="004B0B8F"/>
    <w:rsid w:val="004B0F3F"/>
    <w:rsid w:val="004B121C"/>
    <w:rsid w:val="004B150B"/>
    <w:rsid w:val="004B167E"/>
    <w:rsid w:val="004B1C33"/>
    <w:rsid w:val="004B2146"/>
    <w:rsid w:val="004B2249"/>
    <w:rsid w:val="004B4F27"/>
    <w:rsid w:val="004B5C1C"/>
    <w:rsid w:val="004B6772"/>
    <w:rsid w:val="004B6B0F"/>
    <w:rsid w:val="004C25BA"/>
    <w:rsid w:val="004C3E12"/>
    <w:rsid w:val="004C6C93"/>
    <w:rsid w:val="004C6E93"/>
    <w:rsid w:val="004C6F9D"/>
    <w:rsid w:val="004D1B27"/>
    <w:rsid w:val="004D2FEB"/>
    <w:rsid w:val="004D36A9"/>
    <w:rsid w:val="004D41C6"/>
    <w:rsid w:val="004D4A70"/>
    <w:rsid w:val="004D4B88"/>
    <w:rsid w:val="004D507A"/>
    <w:rsid w:val="004D6475"/>
    <w:rsid w:val="004E15FF"/>
    <w:rsid w:val="004E170E"/>
    <w:rsid w:val="004E2659"/>
    <w:rsid w:val="004E3091"/>
    <w:rsid w:val="004E39EE"/>
    <w:rsid w:val="004E3E9D"/>
    <w:rsid w:val="004E56E0"/>
    <w:rsid w:val="004E7329"/>
    <w:rsid w:val="004F131F"/>
    <w:rsid w:val="004F1A51"/>
    <w:rsid w:val="004F2CB0"/>
    <w:rsid w:val="004F7019"/>
    <w:rsid w:val="005016B0"/>
    <w:rsid w:val="005017F7"/>
    <w:rsid w:val="00501FA7"/>
    <w:rsid w:val="00502D6A"/>
    <w:rsid w:val="005033E0"/>
    <w:rsid w:val="005034DC"/>
    <w:rsid w:val="005049B0"/>
    <w:rsid w:val="00505BFA"/>
    <w:rsid w:val="00506B50"/>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7AFB"/>
    <w:rsid w:val="00517EE9"/>
    <w:rsid w:val="00522A7E"/>
    <w:rsid w:val="00522F20"/>
    <w:rsid w:val="00525F61"/>
    <w:rsid w:val="0052683C"/>
    <w:rsid w:val="0052684C"/>
    <w:rsid w:val="00526BE4"/>
    <w:rsid w:val="00527533"/>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1811"/>
    <w:rsid w:val="00542350"/>
    <w:rsid w:val="00542553"/>
    <w:rsid w:val="0054348A"/>
    <w:rsid w:val="0054409B"/>
    <w:rsid w:val="0055166A"/>
    <w:rsid w:val="005519C4"/>
    <w:rsid w:val="00551C09"/>
    <w:rsid w:val="0055209C"/>
    <w:rsid w:val="005558A8"/>
    <w:rsid w:val="00555C1F"/>
    <w:rsid w:val="00556C1F"/>
    <w:rsid w:val="00556DD8"/>
    <w:rsid w:val="00557751"/>
    <w:rsid w:val="0056027F"/>
    <w:rsid w:val="00560A7C"/>
    <w:rsid w:val="00561423"/>
    <w:rsid w:val="00561D51"/>
    <w:rsid w:val="00563381"/>
    <w:rsid w:val="0056343A"/>
    <w:rsid w:val="00565887"/>
    <w:rsid w:val="00565A7B"/>
    <w:rsid w:val="00565B69"/>
    <w:rsid w:val="0056672A"/>
    <w:rsid w:val="00567F82"/>
    <w:rsid w:val="00574941"/>
    <w:rsid w:val="00580FF5"/>
    <w:rsid w:val="0058111A"/>
    <w:rsid w:val="0058318D"/>
    <w:rsid w:val="0058519C"/>
    <w:rsid w:val="00586B54"/>
    <w:rsid w:val="00586BE9"/>
    <w:rsid w:val="00587B86"/>
    <w:rsid w:val="005908E6"/>
    <w:rsid w:val="00590F74"/>
    <w:rsid w:val="00592247"/>
    <w:rsid w:val="00593393"/>
    <w:rsid w:val="00593C41"/>
    <w:rsid w:val="005947D7"/>
    <w:rsid w:val="005954C5"/>
    <w:rsid w:val="005956EE"/>
    <w:rsid w:val="00597C97"/>
    <w:rsid w:val="00597EFA"/>
    <w:rsid w:val="005A083E"/>
    <w:rsid w:val="005A0FA6"/>
    <w:rsid w:val="005A4958"/>
    <w:rsid w:val="005A665B"/>
    <w:rsid w:val="005A75A4"/>
    <w:rsid w:val="005A7E8A"/>
    <w:rsid w:val="005B0643"/>
    <w:rsid w:val="005B0B25"/>
    <w:rsid w:val="005B20B7"/>
    <w:rsid w:val="005B5DA4"/>
    <w:rsid w:val="005C1EA6"/>
    <w:rsid w:val="005C61D3"/>
    <w:rsid w:val="005C6C5F"/>
    <w:rsid w:val="005C7DBA"/>
    <w:rsid w:val="005D0B99"/>
    <w:rsid w:val="005D308E"/>
    <w:rsid w:val="005D3A48"/>
    <w:rsid w:val="005D3DA1"/>
    <w:rsid w:val="005D6090"/>
    <w:rsid w:val="005D679F"/>
    <w:rsid w:val="005D730B"/>
    <w:rsid w:val="005D7AF8"/>
    <w:rsid w:val="005D7D62"/>
    <w:rsid w:val="005E2324"/>
    <w:rsid w:val="005E34A6"/>
    <w:rsid w:val="005E3B18"/>
    <w:rsid w:val="005E4845"/>
    <w:rsid w:val="005E4FC2"/>
    <w:rsid w:val="005E5446"/>
    <w:rsid w:val="005E5C63"/>
    <w:rsid w:val="005E7319"/>
    <w:rsid w:val="005F0751"/>
    <w:rsid w:val="005F134B"/>
    <w:rsid w:val="005F1B90"/>
    <w:rsid w:val="005F2145"/>
    <w:rsid w:val="005F5F85"/>
    <w:rsid w:val="005F7E84"/>
    <w:rsid w:val="006016E1"/>
    <w:rsid w:val="00601975"/>
    <w:rsid w:val="00602BA5"/>
    <w:rsid w:val="00602D27"/>
    <w:rsid w:val="00605F93"/>
    <w:rsid w:val="0060732B"/>
    <w:rsid w:val="00607FC1"/>
    <w:rsid w:val="006144A1"/>
    <w:rsid w:val="0061460F"/>
    <w:rsid w:val="00615C05"/>
    <w:rsid w:val="00616096"/>
    <w:rsid w:val="006160A2"/>
    <w:rsid w:val="00617062"/>
    <w:rsid w:val="00617443"/>
    <w:rsid w:val="00617804"/>
    <w:rsid w:val="00620F25"/>
    <w:rsid w:val="006219D8"/>
    <w:rsid w:val="00622BDC"/>
    <w:rsid w:val="006232A0"/>
    <w:rsid w:val="00623946"/>
    <w:rsid w:val="00623CF6"/>
    <w:rsid w:val="006248A0"/>
    <w:rsid w:val="006258F1"/>
    <w:rsid w:val="00625C52"/>
    <w:rsid w:val="00625C9E"/>
    <w:rsid w:val="00626A34"/>
    <w:rsid w:val="00627F66"/>
    <w:rsid w:val="00627FFD"/>
    <w:rsid w:val="00630035"/>
    <w:rsid w:val="006302AA"/>
    <w:rsid w:val="00630B32"/>
    <w:rsid w:val="00632817"/>
    <w:rsid w:val="00632DB2"/>
    <w:rsid w:val="0063333C"/>
    <w:rsid w:val="006337A2"/>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991"/>
    <w:rsid w:val="00650A41"/>
    <w:rsid w:val="00650AE6"/>
    <w:rsid w:val="00650DDE"/>
    <w:rsid w:val="00650F41"/>
    <w:rsid w:val="00652EED"/>
    <w:rsid w:val="00653C39"/>
    <w:rsid w:val="00654CDB"/>
    <w:rsid w:val="0065546A"/>
    <w:rsid w:val="0066023B"/>
    <w:rsid w:val="0066371F"/>
    <w:rsid w:val="00666F36"/>
    <w:rsid w:val="00667682"/>
    <w:rsid w:val="00670977"/>
    <w:rsid w:val="00670AF7"/>
    <w:rsid w:val="00670B42"/>
    <w:rsid w:val="00672307"/>
    <w:rsid w:val="00676195"/>
    <w:rsid w:val="006808C6"/>
    <w:rsid w:val="00681E42"/>
    <w:rsid w:val="006824C9"/>
    <w:rsid w:val="00682668"/>
    <w:rsid w:val="00683219"/>
    <w:rsid w:val="00683435"/>
    <w:rsid w:val="00683994"/>
    <w:rsid w:val="00685BAC"/>
    <w:rsid w:val="00685D75"/>
    <w:rsid w:val="00686444"/>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5D0A"/>
    <w:rsid w:val="006C643E"/>
    <w:rsid w:val="006C6CE9"/>
    <w:rsid w:val="006C7E91"/>
    <w:rsid w:val="006D1BCD"/>
    <w:rsid w:val="006D2731"/>
    <w:rsid w:val="006D28A4"/>
    <w:rsid w:val="006D3671"/>
    <w:rsid w:val="006D5189"/>
    <w:rsid w:val="006D528A"/>
    <w:rsid w:val="006E0A73"/>
    <w:rsid w:val="006E0FEE"/>
    <w:rsid w:val="006E1C7F"/>
    <w:rsid w:val="006E3A9F"/>
    <w:rsid w:val="006E3D42"/>
    <w:rsid w:val="006E4CE5"/>
    <w:rsid w:val="006E64B4"/>
    <w:rsid w:val="006E6C11"/>
    <w:rsid w:val="006E75D6"/>
    <w:rsid w:val="006F3074"/>
    <w:rsid w:val="006F3766"/>
    <w:rsid w:val="006F6FB9"/>
    <w:rsid w:val="006F7C0C"/>
    <w:rsid w:val="006F7CA7"/>
    <w:rsid w:val="006F7EA3"/>
    <w:rsid w:val="00700755"/>
    <w:rsid w:val="00701F0B"/>
    <w:rsid w:val="007029DA"/>
    <w:rsid w:val="00702AB8"/>
    <w:rsid w:val="00703496"/>
    <w:rsid w:val="0070463D"/>
    <w:rsid w:val="00704F21"/>
    <w:rsid w:val="0070646B"/>
    <w:rsid w:val="00706755"/>
    <w:rsid w:val="00710042"/>
    <w:rsid w:val="00711686"/>
    <w:rsid w:val="00712853"/>
    <w:rsid w:val="007130A2"/>
    <w:rsid w:val="007148DB"/>
    <w:rsid w:val="00715463"/>
    <w:rsid w:val="00726691"/>
    <w:rsid w:val="00726D8C"/>
    <w:rsid w:val="00727DFB"/>
    <w:rsid w:val="00730655"/>
    <w:rsid w:val="0073155A"/>
    <w:rsid w:val="00731D77"/>
    <w:rsid w:val="00732360"/>
    <w:rsid w:val="00732A39"/>
    <w:rsid w:val="0073390A"/>
    <w:rsid w:val="00734927"/>
    <w:rsid w:val="00734E64"/>
    <w:rsid w:val="00736B37"/>
    <w:rsid w:val="00737040"/>
    <w:rsid w:val="00741EB7"/>
    <w:rsid w:val="00744C46"/>
    <w:rsid w:val="007460D8"/>
    <w:rsid w:val="00746B4A"/>
    <w:rsid w:val="00751068"/>
    <w:rsid w:val="0075128E"/>
    <w:rsid w:val="007520B4"/>
    <w:rsid w:val="007529AF"/>
    <w:rsid w:val="007551D8"/>
    <w:rsid w:val="0075642C"/>
    <w:rsid w:val="00756FEB"/>
    <w:rsid w:val="0076089E"/>
    <w:rsid w:val="00762A25"/>
    <w:rsid w:val="0076471A"/>
    <w:rsid w:val="007655D5"/>
    <w:rsid w:val="0076560B"/>
    <w:rsid w:val="00766172"/>
    <w:rsid w:val="00766874"/>
    <w:rsid w:val="0076698C"/>
    <w:rsid w:val="0076775C"/>
    <w:rsid w:val="0077409F"/>
    <w:rsid w:val="007753FC"/>
    <w:rsid w:val="007763C1"/>
    <w:rsid w:val="007763C5"/>
    <w:rsid w:val="00777E82"/>
    <w:rsid w:val="00777EAF"/>
    <w:rsid w:val="00781359"/>
    <w:rsid w:val="00782848"/>
    <w:rsid w:val="00784B26"/>
    <w:rsid w:val="00784EDC"/>
    <w:rsid w:val="00785817"/>
    <w:rsid w:val="00791486"/>
    <w:rsid w:val="00792584"/>
    <w:rsid w:val="00792E7A"/>
    <w:rsid w:val="00793991"/>
    <w:rsid w:val="00793CE3"/>
    <w:rsid w:val="00794186"/>
    <w:rsid w:val="007945DE"/>
    <w:rsid w:val="00794CE6"/>
    <w:rsid w:val="0079594F"/>
    <w:rsid w:val="0079615E"/>
    <w:rsid w:val="007A1EAA"/>
    <w:rsid w:val="007A2DE1"/>
    <w:rsid w:val="007A3122"/>
    <w:rsid w:val="007A4D11"/>
    <w:rsid w:val="007A5162"/>
    <w:rsid w:val="007A79FD"/>
    <w:rsid w:val="007A7AE4"/>
    <w:rsid w:val="007B0B9D"/>
    <w:rsid w:val="007B205B"/>
    <w:rsid w:val="007B25E8"/>
    <w:rsid w:val="007B48F9"/>
    <w:rsid w:val="007B5069"/>
    <w:rsid w:val="007B5A43"/>
    <w:rsid w:val="007B5FCD"/>
    <w:rsid w:val="007B709B"/>
    <w:rsid w:val="007C013E"/>
    <w:rsid w:val="007C1343"/>
    <w:rsid w:val="007C1F7C"/>
    <w:rsid w:val="007C38F4"/>
    <w:rsid w:val="007C3B8F"/>
    <w:rsid w:val="007C420E"/>
    <w:rsid w:val="007C5377"/>
    <w:rsid w:val="007C54E9"/>
    <w:rsid w:val="007C5EF1"/>
    <w:rsid w:val="007C7BF5"/>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524"/>
    <w:rsid w:val="007E76D1"/>
    <w:rsid w:val="007E76F6"/>
    <w:rsid w:val="007F000D"/>
    <w:rsid w:val="007F0E1E"/>
    <w:rsid w:val="007F14DC"/>
    <w:rsid w:val="007F1C30"/>
    <w:rsid w:val="007F29A7"/>
    <w:rsid w:val="007F2D5E"/>
    <w:rsid w:val="007F2E1D"/>
    <w:rsid w:val="007F3849"/>
    <w:rsid w:val="007F436D"/>
    <w:rsid w:val="00800039"/>
    <w:rsid w:val="00800056"/>
    <w:rsid w:val="00801026"/>
    <w:rsid w:val="00804531"/>
    <w:rsid w:val="00804B69"/>
    <w:rsid w:val="00806CDD"/>
    <w:rsid w:val="00813630"/>
    <w:rsid w:val="0081586A"/>
    <w:rsid w:val="00816078"/>
    <w:rsid w:val="008170C2"/>
    <w:rsid w:val="008177E3"/>
    <w:rsid w:val="00817C9E"/>
    <w:rsid w:val="00820C42"/>
    <w:rsid w:val="00821F67"/>
    <w:rsid w:val="00823AA9"/>
    <w:rsid w:val="00823F3E"/>
    <w:rsid w:val="0082497C"/>
    <w:rsid w:val="008255B9"/>
    <w:rsid w:val="0082582D"/>
    <w:rsid w:val="00825CD8"/>
    <w:rsid w:val="00827324"/>
    <w:rsid w:val="0083084A"/>
    <w:rsid w:val="0083264F"/>
    <w:rsid w:val="00833531"/>
    <w:rsid w:val="00834993"/>
    <w:rsid w:val="008353D9"/>
    <w:rsid w:val="00835E23"/>
    <w:rsid w:val="00837AAE"/>
    <w:rsid w:val="00837EBB"/>
    <w:rsid w:val="00840141"/>
    <w:rsid w:val="00840E0D"/>
    <w:rsid w:val="008429AD"/>
    <w:rsid w:val="008429DB"/>
    <w:rsid w:val="00843370"/>
    <w:rsid w:val="00846646"/>
    <w:rsid w:val="00846870"/>
    <w:rsid w:val="00846D13"/>
    <w:rsid w:val="00847C3C"/>
    <w:rsid w:val="00850C75"/>
    <w:rsid w:val="00850E39"/>
    <w:rsid w:val="0085477A"/>
    <w:rsid w:val="00855173"/>
    <w:rsid w:val="00855449"/>
    <w:rsid w:val="008557D9"/>
    <w:rsid w:val="00855BF7"/>
    <w:rsid w:val="00856206"/>
    <w:rsid w:val="00856214"/>
    <w:rsid w:val="0085776F"/>
    <w:rsid w:val="0086005B"/>
    <w:rsid w:val="00860AE0"/>
    <w:rsid w:val="00862089"/>
    <w:rsid w:val="00862A1F"/>
    <w:rsid w:val="008649BD"/>
    <w:rsid w:val="00864D55"/>
    <w:rsid w:val="00866378"/>
    <w:rsid w:val="00866D5B"/>
    <w:rsid w:val="00866FF5"/>
    <w:rsid w:val="00867082"/>
    <w:rsid w:val="008705DD"/>
    <w:rsid w:val="00870E58"/>
    <w:rsid w:val="00873E1F"/>
    <w:rsid w:val="00874C16"/>
    <w:rsid w:val="00876691"/>
    <w:rsid w:val="00876867"/>
    <w:rsid w:val="0087716F"/>
    <w:rsid w:val="00877375"/>
    <w:rsid w:val="008775AE"/>
    <w:rsid w:val="00877636"/>
    <w:rsid w:val="008805FC"/>
    <w:rsid w:val="0088177F"/>
    <w:rsid w:val="00884C04"/>
    <w:rsid w:val="00884C6E"/>
    <w:rsid w:val="00886D1F"/>
    <w:rsid w:val="008871FF"/>
    <w:rsid w:val="008876AE"/>
    <w:rsid w:val="008907AD"/>
    <w:rsid w:val="00891274"/>
    <w:rsid w:val="00891EE1"/>
    <w:rsid w:val="00893987"/>
    <w:rsid w:val="00895429"/>
    <w:rsid w:val="00895E86"/>
    <w:rsid w:val="008963EF"/>
    <w:rsid w:val="0089688E"/>
    <w:rsid w:val="008972A6"/>
    <w:rsid w:val="008974DB"/>
    <w:rsid w:val="008A0702"/>
    <w:rsid w:val="008A186A"/>
    <w:rsid w:val="008A1FBE"/>
    <w:rsid w:val="008A4A43"/>
    <w:rsid w:val="008A50F5"/>
    <w:rsid w:val="008A51EF"/>
    <w:rsid w:val="008B1D8D"/>
    <w:rsid w:val="008B2FB2"/>
    <w:rsid w:val="008B409F"/>
    <w:rsid w:val="008B58F2"/>
    <w:rsid w:val="008B5AE7"/>
    <w:rsid w:val="008B6146"/>
    <w:rsid w:val="008B6404"/>
    <w:rsid w:val="008B65D8"/>
    <w:rsid w:val="008B7A7A"/>
    <w:rsid w:val="008C05A9"/>
    <w:rsid w:val="008C069E"/>
    <w:rsid w:val="008C2B13"/>
    <w:rsid w:val="008C5C90"/>
    <w:rsid w:val="008C60E9"/>
    <w:rsid w:val="008D1B7C"/>
    <w:rsid w:val="008D1F63"/>
    <w:rsid w:val="008D20D6"/>
    <w:rsid w:val="008D4138"/>
    <w:rsid w:val="008D5B90"/>
    <w:rsid w:val="008D6657"/>
    <w:rsid w:val="008E07D7"/>
    <w:rsid w:val="008E1BFB"/>
    <w:rsid w:val="008E1F60"/>
    <w:rsid w:val="008E307E"/>
    <w:rsid w:val="008E6991"/>
    <w:rsid w:val="008E6B37"/>
    <w:rsid w:val="008E7035"/>
    <w:rsid w:val="008F1770"/>
    <w:rsid w:val="008F3001"/>
    <w:rsid w:val="008F43F9"/>
    <w:rsid w:val="008F6056"/>
    <w:rsid w:val="008F6F05"/>
    <w:rsid w:val="009012AF"/>
    <w:rsid w:val="0090140D"/>
    <w:rsid w:val="00902C07"/>
    <w:rsid w:val="00903BD3"/>
    <w:rsid w:val="00905495"/>
    <w:rsid w:val="00905804"/>
    <w:rsid w:val="009101E2"/>
    <w:rsid w:val="00911527"/>
    <w:rsid w:val="009137B5"/>
    <w:rsid w:val="00914291"/>
    <w:rsid w:val="00914868"/>
    <w:rsid w:val="00915D73"/>
    <w:rsid w:val="00915DE0"/>
    <w:rsid w:val="00915E71"/>
    <w:rsid w:val="00916077"/>
    <w:rsid w:val="00917066"/>
    <w:rsid w:val="009170A2"/>
    <w:rsid w:val="009208A6"/>
    <w:rsid w:val="00920C92"/>
    <w:rsid w:val="009213D4"/>
    <w:rsid w:val="009238EF"/>
    <w:rsid w:val="00924514"/>
    <w:rsid w:val="00924600"/>
    <w:rsid w:val="00924958"/>
    <w:rsid w:val="0092658D"/>
    <w:rsid w:val="009266DD"/>
    <w:rsid w:val="00927316"/>
    <w:rsid w:val="00927FDD"/>
    <w:rsid w:val="0093056C"/>
    <w:rsid w:val="00930C83"/>
    <w:rsid w:val="0093276D"/>
    <w:rsid w:val="00933A03"/>
    <w:rsid w:val="00933D12"/>
    <w:rsid w:val="00937065"/>
    <w:rsid w:val="00940285"/>
    <w:rsid w:val="009427AF"/>
    <w:rsid w:val="00942AC9"/>
    <w:rsid w:val="00942C2B"/>
    <w:rsid w:val="00947E7E"/>
    <w:rsid w:val="0095139A"/>
    <w:rsid w:val="00951CD5"/>
    <w:rsid w:val="00952AFC"/>
    <w:rsid w:val="00953E16"/>
    <w:rsid w:val="009542AC"/>
    <w:rsid w:val="009577B0"/>
    <w:rsid w:val="00961BB2"/>
    <w:rsid w:val="00961C85"/>
    <w:rsid w:val="009638D6"/>
    <w:rsid w:val="00964311"/>
    <w:rsid w:val="00964DBC"/>
    <w:rsid w:val="00965950"/>
    <w:rsid w:val="00966896"/>
    <w:rsid w:val="0096782B"/>
    <w:rsid w:val="00972BD0"/>
    <w:rsid w:val="0097408E"/>
    <w:rsid w:val="00974BB2"/>
    <w:rsid w:val="00974FA7"/>
    <w:rsid w:val="0097546A"/>
    <w:rsid w:val="009754C0"/>
    <w:rsid w:val="009756E5"/>
    <w:rsid w:val="00975A5B"/>
    <w:rsid w:val="009773D8"/>
    <w:rsid w:val="00977880"/>
    <w:rsid w:val="00977A8C"/>
    <w:rsid w:val="009804F2"/>
    <w:rsid w:val="00980EAF"/>
    <w:rsid w:val="0098382C"/>
    <w:rsid w:val="00983910"/>
    <w:rsid w:val="009850CC"/>
    <w:rsid w:val="009859B4"/>
    <w:rsid w:val="00986471"/>
    <w:rsid w:val="00987DAB"/>
    <w:rsid w:val="00987FC4"/>
    <w:rsid w:val="00992CFC"/>
    <w:rsid w:val="009932AC"/>
    <w:rsid w:val="00994351"/>
    <w:rsid w:val="009969E0"/>
    <w:rsid w:val="00996A8F"/>
    <w:rsid w:val="00996BF2"/>
    <w:rsid w:val="009972D9"/>
    <w:rsid w:val="009A1DBF"/>
    <w:rsid w:val="009A40D0"/>
    <w:rsid w:val="009A5261"/>
    <w:rsid w:val="009A67E6"/>
    <w:rsid w:val="009A68E6"/>
    <w:rsid w:val="009A7598"/>
    <w:rsid w:val="009A78ED"/>
    <w:rsid w:val="009A7D94"/>
    <w:rsid w:val="009B0579"/>
    <w:rsid w:val="009B1DF8"/>
    <w:rsid w:val="009B3D20"/>
    <w:rsid w:val="009B4449"/>
    <w:rsid w:val="009B4571"/>
    <w:rsid w:val="009B5418"/>
    <w:rsid w:val="009B5640"/>
    <w:rsid w:val="009B5CC2"/>
    <w:rsid w:val="009B63BA"/>
    <w:rsid w:val="009B66BD"/>
    <w:rsid w:val="009B6AF3"/>
    <w:rsid w:val="009B74AC"/>
    <w:rsid w:val="009C0727"/>
    <w:rsid w:val="009C12CB"/>
    <w:rsid w:val="009C15AD"/>
    <w:rsid w:val="009C431F"/>
    <w:rsid w:val="009C492F"/>
    <w:rsid w:val="009C4BCD"/>
    <w:rsid w:val="009C5465"/>
    <w:rsid w:val="009C55DB"/>
    <w:rsid w:val="009D06B2"/>
    <w:rsid w:val="009D115B"/>
    <w:rsid w:val="009D2FF2"/>
    <w:rsid w:val="009D3226"/>
    <w:rsid w:val="009D3331"/>
    <w:rsid w:val="009D3385"/>
    <w:rsid w:val="009D602E"/>
    <w:rsid w:val="009D793C"/>
    <w:rsid w:val="009E0574"/>
    <w:rsid w:val="009E165B"/>
    <w:rsid w:val="009E16A9"/>
    <w:rsid w:val="009E375F"/>
    <w:rsid w:val="009E4197"/>
    <w:rsid w:val="009E45F0"/>
    <w:rsid w:val="009E5401"/>
    <w:rsid w:val="009E54C2"/>
    <w:rsid w:val="009E5839"/>
    <w:rsid w:val="009E5A61"/>
    <w:rsid w:val="009E5D43"/>
    <w:rsid w:val="009E6E4F"/>
    <w:rsid w:val="009E7360"/>
    <w:rsid w:val="009F055D"/>
    <w:rsid w:val="009F2FA3"/>
    <w:rsid w:val="009F35C1"/>
    <w:rsid w:val="009F3D4E"/>
    <w:rsid w:val="009F48E3"/>
    <w:rsid w:val="009F6090"/>
    <w:rsid w:val="009F6F0B"/>
    <w:rsid w:val="00A036A5"/>
    <w:rsid w:val="00A0758F"/>
    <w:rsid w:val="00A105D6"/>
    <w:rsid w:val="00A1098E"/>
    <w:rsid w:val="00A119C6"/>
    <w:rsid w:val="00A150FE"/>
    <w:rsid w:val="00A1570A"/>
    <w:rsid w:val="00A211B4"/>
    <w:rsid w:val="00A228E5"/>
    <w:rsid w:val="00A22985"/>
    <w:rsid w:val="00A22E06"/>
    <w:rsid w:val="00A24029"/>
    <w:rsid w:val="00A25758"/>
    <w:rsid w:val="00A26094"/>
    <w:rsid w:val="00A26222"/>
    <w:rsid w:val="00A26D9E"/>
    <w:rsid w:val="00A27454"/>
    <w:rsid w:val="00A33DDF"/>
    <w:rsid w:val="00A33F89"/>
    <w:rsid w:val="00A34547"/>
    <w:rsid w:val="00A36DF5"/>
    <w:rsid w:val="00A376B7"/>
    <w:rsid w:val="00A41BF5"/>
    <w:rsid w:val="00A42AA5"/>
    <w:rsid w:val="00A42B16"/>
    <w:rsid w:val="00A4347E"/>
    <w:rsid w:val="00A434A8"/>
    <w:rsid w:val="00A44778"/>
    <w:rsid w:val="00A469E7"/>
    <w:rsid w:val="00A4714E"/>
    <w:rsid w:val="00A5100E"/>
    <w:rsid w:val="00A5361A"/>
    <w:rsid w:val="00A536A9"/>
    <w:rsid w:val="00A53CAA"/>
    <w:rsid w:val="00A556DC"/>
    <w:rsid w:val="00A561FA"/>
    <w:rsid w:val="00A604A4"/>
    <w:rsid w:val="00A6112D"/>
    <w:rsid w:val="00A62B57"/>
    <w:rsid w:val="00A63971"/>
    <w:rsid w:val="00A63BE6"/>
    <w:rsid w:val="00A6605B"/>
    <w:rsid w:val="00A66ADC"/>
    <w:rsid w:val="00A66B3B"/>
    <w:rsid w:val="00A6734F"/>
    <w:rsid w:val="00A706A1"/>
    <w:rsid w:val="00A7147D"/>
    <w:rsid w:val="00A73299"/>
    <w:rsid w:val="00A735D3"/>
    <w:rsid w:val="00A73A27"/>
    <w:rsid w:val="00A73E6A"/>
    <w:rsid w:val="00A74A5E"/>
    <w:rsid w:val="00A75146"/>
    <w:rsid w:val="00A7602D"/>
    <w:rsid w:val="00A77731"/>
    <w:rsid w:val="00A81B15"/>
    <w:rsid w:val="00A81D63"/>
    <w:rsid w:val="00A837FF"/>
    <w:rsid w:val="00A84B3F"/>
    <w:rsid w:val="00A84D28"/>
    <w:rsid w:val="00A84DC8"/>
    <w:rsid w:val="00A85489"/>
    <w:rsid w:val="00A85DBC"/>
    <w:rsid w:val="00A87FEB"/>
    <w:rsid w:val="00A910CD"/>
    <w:rsid w:val="00A92590"/>
    <w:rsid w:val="00A93F9F"/>
    <w:rsid w:val="00A9420E"/>
    <w:rsid w:val="00A94D0E"/>
    <w:rsid w:val="00A94EE8"/>
    <w:rsid w:val="00A95310"/>
    <w:rsid w:val="00A95E25"/>
    <w:rsid w:val="00A97648"/>
    <w:rsid w:val="00AA0808"/>
    <w:rsid w:val="00AA1CFD"/>
    <w:rsid w:val="00AA1D4C"/>
    <w:rsid w:val="00AA2239"/>
    <w:rsid w:val="00AA33D2"/>
    <w:rsid w:val="00AA4301"/>
    <w:rsid w:val="00AA5D73"/>
    <w:rsid w:val="00AA60D8"/>
    <w:rsid w:val="00AA67A4"/>
    <w:rsid w:val="00AA6FFE"/>
    <w:rsid w:val="00AB0C57"/>
    <w:rsid w:val="00AB1195"/>
    <w:rsid w:val="00AB2A6B"/>
    <w:rsid w:val="00AB2E7B"/>
    <w:rsid w:val="00AB4182"/>
    <w:rsid w:val="00AB53AE"/>
    <w:rsid w:val="00AB5433"/>
    <w:rsid w:val="00AB63A7"/>
    <w:rsid w:val="00AB700E"/>
    <w:rsid w:val="00AC05F7"/>
    <w:rsid w:val="00AC0D7F"/>
    <w:rsid w:val="00AC1839"/>
    <w:rsid w:val="00AC27DB"/>
    <w:rsid w:val="00AC2F86"/>
    <w:rsid w:val="00AC39CB"/>
    <w:rsid w:val="00AC4909"/>
    <w:rsid w:val="00AC5153"/>
    <w:rsid w:val="00AC5786"/>
    <w:rsid w:val="00AC6D6B"/>
    <w:rsid w:val="00AC6DED"/>
    <w:rsid w:val="00AD08B9"/>
    <w:rsid w:val="00AD1139"/>
    <w:rsid w:val="00AD1599"/>
    <w:rsid w:val="00AD3174"/>
    <w:rsid w:val="00AD47EE"/>
    <w:rsid w:val="00AD599D"/>
    <w:rsid w:val="00AD7736"/>
    <w:rsid w:val="00AE1158"/>
    <w:rsid w:val="00AE3B44"/>
    <w:rsid w:val="00AE4EE2"/>
    <w:rsid w:val="00AE5855"/>
    <w:rsid w:val="00AE61CC"/>
    <w:rsid w:val="00AE64EC"/>
    <w:rsid w:val="00AE6FB5"/>
    <w:rsid w:val="00AE70D4"/>
    <w:rsid w:val="00AE7868"/>
    <w:rsid w:val="00AF0407"/>
    <w:rsid w:val="00AF1897"/>
    <w:rsid w:val="00AF3ABF"/>
    <w:rsid w:val="00AF5913"/>
    <w:rsid w:val="00AF7DF4"/>
    <w:rsid w:val="00B00831"/>
    <w:rsid w:val="00B00971"/>
    <w:rsid w:val="00B05D67"/>
    <w:rsid w:val="00B07C98"/>
    <w:rsid w:val="00B07CF9"/>
    <w:rsid w:val="00B10290"/>
    <w:rsid w:val="00B103DF"/>
    <w:rsid w:val="00B10C49"/>
    <w:rsid w:val="00B12B26"/>
    <w:rsid w:val="00B13883"/>
    <w:rsid w:val="00B14126"/>
    <w:rsid w:val="00B148DF"/>
    <w:rsid w:val="00B15A25"/>
    <w:rsid w:val="00B163F8"/>
    <w:rsid w:val="00B16DF7"/>
    <w:rsid w:val="00B17388"/>
    <w:rsid w:val="00B20EE1"/>
    <w:rsid w:val="00B219CD"/>
    <w:rsid w:val="00B232BC"/>
    <w:rsid w:val="00B239F2"/>
    <w:rsid w:val="00B23A83"/>
    <w:rsid w:val="00B23D82"/>
    <w:rsid w:val="00B2472D"/>
    <w:rsid w:val="00B24988"/>
    <w:rsid w:val="00B2549F"/>
    <w:rsid w:val="00B27E18"/>
    <w:rsid w:val="00B3037E"/>
    <w:rsid w:val="00B303F2"/>
    <w:rsid w:val="00B3097E"/>
    <w:rsid w:val="00B32192"/>
    <w:rsid w:val="00B328E5"/>
    <w:rsid w:val="00B32CBC"/>
    <w:rsid w:val="00B34331"/>
    <w:rsid w:val="00B3502B"/>
    <w:rsid w:val="00B376A7"/>
    <w:rsid w:val="00B417AE"/>
    <w:rsid w:val="00B41CBB"/>
    <w:rsid w:val="00B44858"/>
    <w:rsid w:val="00B44C24"/>
    <w:rsid w:val="00B45668"/>
    <w:rsid w:val="00B468D1"/>
    <w:rsid w:val="00B53FF4"/>
    <w:rsid w:val="00B54107"/>
    <w:rsid w:val="00B54641"/>
    <w:rsid w:val="00B5656D"/>
    <w:rsid w:val="00B56804"/>
    <w:rsid w:val="00B57265"/>
    <w:rsid w:val="00B61D5F"/>
    <w:rsid w:val="00B621BC"/>
    <w:rsid w:val="00B628AF"/>
    <w:rsid w:val="00B633AE"/>
    <w:rsid w:val="00B63693"/>
    <w:rsid w:val="00B647D1"/>
    <w:rsid w:val="00B6581C"/>
    <w:rsid w:val="00B6620C"/>
    <w:rsid w:val="00B665D2"/>
    <w:rsid w:val="00B6737C"/>
    <w:rsid w:val="00B67B4A"/>
    <w:rsid w:val="00B700BF"/>
    <w:rsid w:val="00B7214D"/>
    <w:rsid w:val="00B74372"/>
    <w:rsid w:val="00B74B1D"/>
    <w:rsid w:val="00B75525"/>
    <w:rsid w:val="00B75922"/>
    <w:rsid w:val="00B80283"/>
    <w:rsid w:val="00B805E0"/>
    <w:rsid w:val="00B8095F"/>
    <w:rsid w:val="00B80B0C"/>
    <w:rsid w:val="00B80B11"/>
    <w:rsid w:val="00B81495"/>
    <w:rsid w:val="00B81774"/>
    <w:rsid w:val="00B819AD"/>
    <w:rsid w:val="00B81A6F"/>
    <w:rsid w:val="00B81AA7"/>
    <w:rsid w:val="00B83977"/>
    <w:rsid w:val="00B8446C"/>
    <w:rsid w:val="00B8477D"/>
    <w:rsid w:val="00B84795"/>
    <w:rsid w:val="00B86BDA"/>
    <w:rsid w:val="00B872B7"/>
    <w:rsid w:val="00B87725"/>
    <w:rsid w:val="00B90F28"/>
    <w:rsid w:val="00B93D25"/>
    <w:rsid w:val="00B93E65"/>
    <w:rsid w:val="00B95885"/>
    <w:rsid w:val="00B9630B"/>
    <w:rsid w:val="00BA0A75"/>
    <w:rsid w:val="00BA1E84"/>
    <w:rsid w:val="00BA2302"/>
    <w:rsid w:val="00BA259A"/>
    <w:rsid w:val="00BA259C"/>
    <w:rsid w:val="00BA29D3"/>
    <w:rsid w:val="00BA307F"/>
    <w:rsid w:val="00BA3F74"/>
    <w:rsid w:val="00BA4144"/>
    <w:rsid w:val="00BA4FD3"/>
    <w:rsid w:val="00BA5280"/>
    <w:rsid w:val="00BB14F1"/>
    <w:rsid w:val="00BB247A"/>
    <w:rsid w:val="00BB3BBA"/>
    <w:rsid w:val="00BB3C71"/>
    <w:rsid w:val="00BB4CE5"/>
    <w:rsid w:val="00BB572E"/>
    <w:rsid w:val="00BB74FD"/>
    <w:rsid w:val="00BC0362"/>
    <w:rsid w:val="00BC2434"/>
    <w:rsid w:val="00BC5186"/>
    <w:rsid w:val="00BC5574"/>
    <w:rsid w:val="00BC5982"/>
    <w:rsid w:val="00BC5DBC"/>
    <w:rsid w:val="00BC6386"/>
    <w:rsid w:val="00BC7FA8"/>
    <w:rsid w:val="00BD107E"/>
    <w:rsid w:val="00BD21E1"/>
    <w:rsid w:val="00BD2399"/>
    <w:rsid w:val="00BD28BF"/>
    <w:rsid w:val="00BD3512"/>
    <w:rsid w:val="00BD6404"/>
    <w:rsid w:val="00BD6AE6"/>
    <w:rsid w:val="00BD729B"/>
    <w:rsid w:val="00BD7E47"/>
    <w:rsid w:val="00BE099F"/>
    <w:rsid w:val="00BE32DD"/>
    <w:rsid w:val="00BE33AE"/>
    <w:rsid w:val="00BE546A"/>
    <w:rsid w:val="00BE5F9B"/>
    <w:rsid w:val="00BE6C10"/>
    <w:rsid w:val="00BE77A5"/>
    <w:rsid w:val="00BF046F"/>
    <w:rsid w:val="00BF1D89"/>
    <w:rsid w:val="00BF40F0"/>
    <w:rsid w:val="00BF582A"/>
    <w:rsid w:val="00BF7610"/>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29B"/>
    <w:rsid w:val="00C1382D"/>
    <w:rsid w:val="00C145BB"/>
    <w:rsid w:val="00C14D4F"/>
    <w:rsid w:val="00C166AE"/>
    <w:rsid w:val="00C16732"/>
    <w:rsid w:val="00C17A19"/>
    <w:rsid w:val="00C20B99"/>
    <w:rsid w:val="00C22B78"/>
    <w:rsid w:val="00C2446B"/>
    <w:rsid w:val="00C25AF6"/>
    <w:rsid w:val="00C275D1"/>
    <w:rsid w:val="00C30B08"/>
    <w:rsid w:val="00C31283"/>
    <w:rsid w:val="00C31D87"/>
    <w:rsid w:val="00C33A3D"/>
    <w:rsid w:val="00C33C48"/>
    <w:rsid w:val="00C340E5"/>
    <w:rsid w:val="00C340E9"/>
    <w:rsid w:val="00C35AA7"/>
    <w:rsid w:val="00C35EEA"/>
    <w:rsid w:val="00C37C65"/>
    <w:rsid w:val="00C40B3C"/>
    <w:rsid w:val="00C419EB"/>
    <w:rsid w:val="00C43852"/>
    <w:rsid w:val="00C43BA1"/>
    <w:rsid w:val="00C43DAB"/>
    <w:rsid w:val="00C44C11"/>
    <w:rsid w:val="00C44C42"/>
    <w:rsid w:val="00C450A4"/>
    <w:rsid w:val="00C467CC"/>
    <w:rsid w:val="00C46954"/>
    <w:rsid w:val="00C46AE8"/>
    <w:rsid w:val="00C47E60"/>
    <w:rsid w:val="00C47F08"/>
    <w:rsid w:val="00C514A6"/>
    <w:rsid w:val="00C52073"/>
    <w:rsid w:val="00C52ABF"/>
    <w:rsid w:val="00C52ACF"/>
    <w:rsid w:val="00C53870"/>
    <w:rsid w:val="00C5459E"/>
    <w:rsid w:val="00C54ECC"/>
    <w:rsid w:val="00C570EC"/>
    <w:rsid w:val="00C5739F"/>
    <w:rsid w:val="00C57CF0"/>
    <w:rsid w:val="00C61EF9"/>
    <w:rsid w:val="00C6265E"/>
    <w:rsid w:val="00C64A5F"/>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95B"/>
    <w:rsid w:val="00C83BE6"/>
    <w:rsid w:val="00C84582"/>
    <w:rsid w:val="00C85354"/>
    <w:rsid w:val="00C857E3"/>
    <w:rsid w:val="00C85964"/>
    <w:rsid w:val="00C85DE2"/>
    <w:rsid w:val="00C86870"/>
    <w:rsid w:val="00C86ABA"/>
    <w:rsid w:val="00C90400"/>
    <w:rsid w:val="00C90CC9"/>
    <w:rsid w:val="00C931DA"/>
    <w:rsid w:val="00C93D25"/>
    <w:rsid w:val="00C9418F"/>
    <w:rsid w:val="00C943F3"/>
    <w:rsid w:val="00C94C51"/>
    <w:rsid w:val="00C95066"/>
    <w:rsid w:val="00C9529A"/>
    <w:rsid w:val="00C95978"/>
    <w:rsid w:val="00C965C1"/>
    <w:rsid w:val="00CA08C6"/>
    <w:rsid w:val="00CA0C0B"/>
    <w:rsid w:val="00CA2519"/>
    <w:rsid w:val="00CA2729"/>
    <w:rsid w:val="00CA3057"/>
    <w:rsid w:val="00CA45F8"/>
    <w:rsid w:val="00CA4C78"/>
    <w:rsid w:val="00CA73D4"/>
    <w:rsid w:val="00CB1361"/>
    <w:rsid w:val="00CB18EC"/>
    <w:rsid w:val="00CB2500"/>
    <w:rsid w:val="00CB33C7"/>
    <w:rsid w:val="00CB3779"/>
    <w:rsid w:val="00CB5A4C"/>
    <w:rsid w:val="00CB6253"/>
    <w:rsid w:val="00CB751D"/>
    <w:rsid w:val="00CB79D8"/>
    <w:rsid w:val="00CB7E4C"/>
    <w:rsid w:val="00CC0C66"/>
    <w:rsid w:val="00CC25B4"/>
    <w:rsid w:val="00CC2857"/>
    <w:rsid w:val="00CC3092"/>
    <w:rsid w:val="00CC3656"/>
    <w:rsid w:val="00CC39CB"/>
    <w:rsid w:val="00CC4069"/>
    <w:rsid w:val="00CC533E"/>
    <w:rsid w:val="00CC5356"/>
    <w:rsid w:val="00CC5F88"/>
    <w:rsid w:val="00CC69C8"/>
    <w:rsid w:val="00CC6FC8"/>
    <w:rsid w:val="00CC772A"/>
    <w:rsid w:val="00CC77A2"/>
    <w:rsid w:val="00CD13C1"/>
    <w:rsid w:val="00CD1433"/>
    <w:rsid w:val="00CD2198"/>
    <w:rsid w:val="00CD2AF5"/>
    <w:rsid w:val="00CD446D"/>
    <w:rsid w:val="00CD6A1B"/>
    <w:rsid w:val="00CD7A80"/>
    <w:rsid w:val="00CE03D9"/>
    <w:rsid w:val="00CE0A7F"/>
    <w:rsid w:val="00CE1718"/>
    <w:rsid w:val="00CE432E"/>
    <w:rsid w:val="00CE4FA9"/>
    <w:rsid w:val="00CE7D12"/>
    <w:rsid w:val="00CF21E4"/>
    <w:rsid w:val="00CF4156"/>
    <w:rsid w:val="00CF48AB"/>
    <w:rsid w:val="00CF63BA"/>
    <w:rsid w:val="00CF7FF1"/>
    <w:rsid w:val="00D00B6F"/>
    <w:rsid w:val="00D02BF7"/>
    <w:rsid w:val="00D03D00"/>
    <w:rsid w:val="00D042C4"/>
    <w:rsid w:val="00D04B9C"/>
    <w:rsid w:val="00D050FE"/>
    <w:rsid w:val="00D05C30"/>
    <w:rsid w:val="00D101AE"/>
    <w:rsid w:val="00D11359"/>
    <w:rsid w:val="00D1179C"/>
    <w:rsid w:val="00D135DF"/>
    <w:rsid w:val="00D15D0E"/>
    <w:rsid w:val="00D20F08"/>
    <w:rsid w:val="00D222A3"/>
    <w:rsid w:val="00D24470"/>
    <w:rsid w:val="00D26344"/>
    <w:rsid w:val="00D26DAE"/>
    <w:rsid w:val="00D3188C"/>
    <w:rsid w:val="00D3415E"/>
    <w:rsid w:val="00D35F9B"/>
    <w:rsid w:val="00D36B69"/>
    <w:rsid w:val="00D37210"/>
    <w:rsid w:val="00D403B2"/>
    <w:rsid w:val="00D4068B"/>
    <w:rsid w:val="00D408DD"/>
    <w:rsid w:val="00D41F71"/>
    <w:rsid w:val="00D45D72"/>
    <w:rsid w:val="00D50C05"/>
    <w:rsid w:val="00D50ED7"/>
    <w:rsid w:val="00D51B66"/>
    <w:rsid w:val="00D51D43"/>
    <w:rsid w:val="00D520E4"/>
    <w:rsid w:val="00D52700"/>
    <w:rsid w:val="00D53A38"/>
    <w:rsid w:val="00D5686E"/>
    <w:rsid w:val="00D568EE"/>
    <w:rsid w:val="00D56ECE"/>
    <w:rsid w:val="00D575DD"/>
    <w:rsid w:val="00D57A2C"/>
    <w:rsid w:val="00D57DFA"/>
    <w:rsid w:val="00D60312"/>
    <w:rsid w:val="00D61053"/>
    <w:rsid w:val="00D63A37"/>
    <w:rsid w:val="00D65920"/>
    <w:rsid w:val="00D709CE"/>
    <w:rsid w:val="00D70C9A"/>
    <w:rsid w:val="00D71F73"/>
    <w:rsid w:val="00D7282C"/>
    <w:rsid w:val="00D75211"/>
    <w:rsid w:val="00D80786"/>
    <w:rsid w:val="00D80852"/>
    <w:rsid w:val="00D80AC0"/>
    <w:rsid w:val="00D8163C"/>
    <w:rsid w:val="00D819C7"/>
    <w:rsid w:val="00D81CAB"/>
    <w:rsid w:val="00D824CF"/>
    <w:rsid w:val="00D8258F"/>
    <w:rsid w:val="00D84494"/>
    <w:rsid w:val="00D851E4"/>
    <w:rsid w:val="00D85306"/>
    <w:rsid w:val="00D8576F"/>
    <w:rsid w:val="00D85837"/>
    <w:rsid w:val="00D8677F"/>
    <w:rsid w:val="00D86C00"/>
    <w:rsid w:val="00D921A1"/>
    <w:rsid w:val="00D9237C"/>
    <w:rsid w:val="00D927F9"/>
    <w:rsid w:val="00D9350D"/>
    <w:rsid w:val="00D95E6A"/>
    <w:rsid w:val="00D95F23"/>
    <w:rsid w:val="00D9600D"/>
    <w:rsid w:val="00D97F0C"/>
    <w:rsid w:val="00DA15C8"/>
    <w:rsid w:val="00DA2480"/>
    <w:rsid w:val="00DA31A1"/>
    <w:rsid w:val="00DA3A86"/>
    <w:rsid w:val="00DA3B16"/>
    <w:rsid w:val="00DB0969"/>
    <w:rsid w:val="00DB0A69"/>
    <w:rsid w:val="00DB0EB3"/>
    <w:rsid w:val="00DB11F6"/>
    <w:rsid w:val="00DB3417"/>
    <w:rsid w:val="00DB491E"/>
    <w:rsid w:val="00DB4BB9"/>
    <w:rsid w:val="00DB5FB2"/>
    <w:rsid w:val="00DC087D"/>
    <w:rsid w:val="00DC0C3F"/>
    <w:rsid w:val="00DC20BD"/>
    <w:rsid w:val="00DC3776"/>
    <w:rsid w:val="00DC77DC"/>
    <w:rsid w:val="00DD05BF"/>
    <w:rsid w:val="00DD07D8"/>
    <w:rsid w:val="00DD0C2C"/>
    <w:rsid w:val="00DD0F60"/>
    <w:rsid w:val="00DD162C"/>
    <w:rsid w:val="00DD28BC"/>
    <w:rsid w:val="00DD3370"/>
    <w:rsid w:val="00DD4370"/>
    <w:rsid w:val="00DD55E6"/>
    <w:rsid w:val="00DD5651"/>
    <w:rsid w:val="00DD6CF5"/>
    <w:rsid w:val="00DE08F1"/>
    <w:rsid w:val="00DE0D9F"/>
    <w:rsid w:val="00DE182B"/>
    <w:rsid w:val="00DE2B7B"/>
    <w:rsid w:val="00DE31F0"/>
    <w:rsid w:val="00DE34CF"/>
    <w:rsid w:val="00DE3D1C"/>
    <w:rsid w:val="00DE5130"/>
    <w:rsid w:val="00DF00C3"/>
    <w:rsid w:val="00DF0E43"/>
    <w:rsid w:val="00DF190C"/>
    <w:rsid w:val="00DF22A8"/>
    <w:rsid w:val="00DF36F5"/>
    <w:rsid w:val="00DF5D33"/>
    <w:rsid w:val="00DF66C3"/>
    <w:rsid w:val="00DF71C6"/>
    <w:rsid w:val="00DF7710"/>
    <w:rsid w:val="00DF7ACF"/>
    <w:rsid w:val="00E00CE6"/>
    <w:rsid w:val="00E0227D"/>
    <w:rsid w:val="00E02ADB"/>
    <w:rsid w:val="00E036D5"/>
    <w:rsid w:val="00E04B84"/>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74E6"/>
    <w:rsid w:val="00E31743"/>
    <w:rsid w:val="00E327D6"/>
    <w:rsid w:val="00E338E3"/>
    <w:rsid w:val="00E33917"/>
    <w:rsid w:val="00E33B42"/>
    <w:rsid w:val="00E33C46"/>
    <w:rsid w:val="00E33CD2"/>
    <w:rsid w:val="00E343A7"/>
    <w:rsid w:val="00E36387"/>
    <w:rsid w:val="00E36A1F"/>
    <w:rsid w:val="00E36F73"/>
    <w:rsid w:val="00E37A3A"/>
    <w:rsid w:val="00E40194"/>
    <w:rsid w:val="00E4057E"/>
    <w:rsid w:val="00E40E90"/>
    <w:rsid w:val="00E40EC7"/>
    <w:rsid w:val="00E411C7"/>
    <w:rsid w:val="00E42CE7"/>
    <w:rsid w:val="00E44797"/>
    <w:rsid w:val="00E463A0"/>
    <w:rsid w:val="00E47195"/>
    <w:rsid w:val="00E5024E"/>
    <w:rsid w:val="00E52464"/>
    <w:rsid w:val="00E531EB"/>
    <w:rsid w:val="00E54874"/>
    <w:rsid w:val="00E54B6F"/>
    <w:rsid w:val="00E55222"/>
    <w:rsid w:val="00E552BB"/>
    <w:rsid w:val="00E55ACA"/>
    <w:rsid w:val="00E5603A"/>
    <w:rsid w:val="00E579E5"/>
    <w:rsid w:val="00E57B74"/>
    <w:rsid w:val="00E60D2C"/>
    <w:rsid w:val="00E61339"/>
    <w:rsid w:val="00E62D00"/>
    <w:rsid w:val="00E62EB6"/>
    <w:rsid w:val="00E6439B"/>
    <w:rsid w:val="00E6461E"/>
    <w:rsid w:val="00E65BC6"/>
    <w:rsid w:val="00E660DB"/>
    <w:rsid w:val="00E661FF"/>
    <w:rsid w:val="00E66D4C"/>
    <w:rsid w:val="00E67019"/>
    <w:rsid w:val="00E6718E"/>
    <w:rsid w:val="00E673E7"/>
    <w:rsid w:val="00E67A2B"/>
    <w:rsid w:val="00E70E59"/>
    <w:rsid w:val="00E726EB"/>
    <w:rsid w:val="00E77B32"/>
    <w:rsid w:val="00E8004E"/>
    <w:rsid w:val="00E80B52"/>
    <w:rsid w:val="00E8102B"/>
    <w:rsid w:val="00E824C3"/>
    <w:rsid w:val="00E834AC"/>
    <w:rsid w:val="00E83CFA"/>
    <w:rsid w:val="00E840B3"/>
    <w:rsid w:val="00E84D10"/>
    <w:rsid w:val="00E859F5"/>
    <w:rsid w:val="00E8629F"/>
    <w:rsid w:val="00E86E36"/>
    <w:rsid w:val="00E87F7A"/>
    <w:rsid w:val="00E90E53"/>
    <w:rsid w:val="00E91008"/>
    <w:rsid w:val="00E924C1"/>
    <w:rsid w:val="00E9374E"/>
    <w:rsid w:val="00E93E7B"/>
    <w:rsid w:val="00E94E7F"/>
    <w:rsid w:val="00E94F54"/>
    <w:rsid w:val="00E94F72"/>
    <w:rsid w:val="00EA03E9"/>
    <w:rsid w:val="00EA09A1"/>
    <w:rsid w:val="00EA1111"/>
    <w:rsid w:val="00EA309D"/>
    <w:rsid w:val="00EA3B4F"/>
    <w:rsid w:val="00EA3C24"/>
    <w:rsid w:val="00EA6B91"/>
    <w:rsid w:val="00EA73DF"/>
    <w:rsid w:val="00EA7C23"/>
    <w:rsid w:val="00EB1D91"/>
    <w:rsid w:val="00EB27B4"/>
    <w:rsid w:val="00EB3F65"/>
    <w:rsid w:val="00EB4045"/>
    <w:rsid w:val="00EB6063"/>
    <w:rsid w:val="00EB606B"/>
    <w:rsid w:val="00EB61AE"/>
    <w:rsid w:val="00EB7636"/>
    <w:rsid w:val="00EC08ED"/>
    <w:rsid w:val="00EC0D76"/>
    <w:rsid w:val="00EC0E11"/>
    <w:rsid w:val="00EC1968"/>
    <w:rsid w:val="00EC1EE0"/>
    <w:rsid w:val="00EC20E8"/>
    <w:rsid w:val="00EC262B"/>
    <w:rsid w:val="00EC2C67"/>
    <w:rsid w:val="00EC322D"/>
    <w:rsid w:val="00EC41B9"/>
    <w:rsid w:val="00EC4EE2"/>
    <w:rsid w:val="00EC69D1"/>
    <w:rsid w:val="00EC7AD9"/>
    <w:rsid w:val="00ED2D96"/>
    <w:rsid w:val="00ED3076"/>
    <w:rsid w:val="00ED30CC"/>
    <w:rsid w:val="00ED383A"/>
    <w:rsid w:val="00ED3C01"/>
    <w:rsid w:val="00ED6B49"/>
    <w:rsid w:val="00ED7731"/>
    <w:rsid w:val="00EE07F0"/>
    <w:rsid w:val="00EE1C81"/>
    <w:rsid w:val="00EE3ADA"/>
    <w:rsid w:val="00EE449B"/>
    <w:rsid w:val="00EE48A7"/>
    <w:rsid w:val="00EE6079"/>
    <w:rsid w:val="00EE6554"/>
    <w:rsid w:val="00EF10E3"/>
    <w:rsid w:val="00EF1EC5"/>
    <w:rsid w:val="00EF2AEC"/>
    <w:rsid w:val="00EF349F"/>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6A"/>
    <w:rsid w:val="00F05AC8"/>
    <w:rsid w:val="00F0684B"/>
    <w:rsid w:val="00F069D2"/>
    <w:rsid w:val="00F06BC6"/>
    <w:rsid w:val="00F07167"/>
    <w:rsid w:val="00F072D8"/>
    <w:rsid w:val="00F075D1"/>
    <w:rsid w:val="00F07ACF"/>
    <w:rsid w:val="00F07B8F"/>
    <w:rsid w:val="00F07CE0"/>
    <w:rsid w:val="00F10115"/>
    <w:rsid w:val="00F12185"/>
    <w:rsid w:val="00F13D05"/>
    <w:rsid w:val="00F1669A"/>
    <w:rsid w:val="00F1679D"/>
    <w:rsid w:val="00F1682C"/>
    <w:rsid w:val="00F17467"/>
    <w:rsid w:val="00F174E5"/>
    <w:rsid w:val="00F17539"/>
    <w:rsid w:val="00F20B91"/>
    <w:rsid w:val="00F20BEE"/>
    <w:rsid w:val="00F22369"/>
    <w:rsid w:val="00F22EF7"/>
    <w:rsid w:val="00F23D35"/>
    <w:rsid w:val="00F24B8B"/>
    <w:rsid w:val="00F251C2"/>
    <w:rsid w:val="00F2648F"/>
    <w:rsid w:val="00F30D2E"/>
    <w:rsid w:val="00F31AEA"/>
    <w:rsid w:val="00F35516"/>
    <w:rsid w:val="00F35790"/>
    <w:rsid w:val="00F4082F"/>
    <w:rsid w:val="00F40EB9"/>
    <w:rsid w:val="00F4136D"/>
    <w:rsid w:val="00F41886"/>
    <w:rsid w:val="00F4212E"/>
    <w:rsid w:val="00F42C20"/>
    <w:rsid w:val="00F43B7F"/>
    <w:rsid w:val="00F43D00"/>
    <w:rsid w:val="00F43E34"/>
    <w:rsid w:val="00F44E42"/>
    <w:rsid w:val="00F53053"/>
    <w:rsid w:val="00F54399"/>
    <w:rsid w:val="00F578C1"/>
    <w:rsid w:val="00F618EF"/>
    <w:rsid w:val="00F62561"/>
    <w:rsid w:val="00F62CE4"/>
    <w:rsid w:val="00F63DB2"/>
    <w:rsid w:val="00F64198"/>
    <w:rsid w:val="00F6446F"/>
    <w:rsid w:val="00F65582"/>
    <w:rsid w:val="00F66475"/>
    <w:rsid w:val="00F66CBD"/>
    <w:rsid w:val="00F66E75"/>
    <w:rsid w:val="00F719D8"/>
    <w:rsid w:val="00F71DCD"/>
    <w:rsid w:val="00F71DEC"/>
    <w:rsid w:val="00F71E40"/>
    <w:rsid w:val="00F738E7"/>
    <w:rsid w:val="00F7790F"/>
    <w:rsid w:val="00F77C4D"/>
    <w:rsid w:val="00F77EB0"/>
    <w:rsid w:val="00F83CDE"/>
    <w:rsid w:val="00F83D4C"/>
    <w:rsid w:val="00F84A23"/>
    <w:rsid w:val="00F8596A"/>
    <w:rsid w:val="00F8670A"/>
    <w:rsid w:val="00F86C1B"/>
    <w:rsid w:val="00F874F8"/>
    <w:rsid w:val="00F87813"/>
    <w:rsid w:val="00F87CDD"/>
    <w:rsid w:val="00F905DF"/>
    <w:rsid w:val="00F9097D"/>
    <w:rsid w:val="00F90D85"/>
    <w:rsid w:val="00F921A0"/>
    <w:rsid w:val="00F933F0"/>
    <w:rsid w:val="00F937A3"/>
    <w:rsid w:val="00F94715"/>
    <w:rsid w:val="00F96533"/>
    <w:rsid w:val="00F96A30"/>
    <w:rsid w:val="00F96E9A"/>
    <w:rsid w:val="00F97E6B"/>
    <w:rsid w:val="00FA016A"/>
    <w:rsid w:val="00FA128F"/>
    <w:rsid w:val="00FA2294"/>
    <w:rsid w:val="00FA2B6D"/>
    <w:rsid w:val="00FA331B"/>
    <w:rsid w:val="00FA347F"/>
    <w:rsid w:val="00FA3DBA"/>
    <w:rsid w:val="00FA3E40"/>
    <w:rsid w:val="00FA4718"/>
    <w:rsid w:val="00FA4828"/>
    <w:rsid w:val="00FA5F9D"/>
    <w:rsid w:val="00FA6544"/>
    <w:rsid w:val="00FA7F3D"/>
    <w:rsid w:val="00FB014E"/>
    <w:rsid w:val="00FB3491"/>
    <w:rsid w:val="00FB38D8"/>
    <w:rsid w:val="00FB3B2F"/>
    <w:rsid w:val="00FB6697"/>
    <w:rsid w:val="00FB7C62"/>
    <w:rsid w:val="00FC0339"/>
    <w:rsid w:val="00FC051F"/>
    <w:rsid w:val="00FC06FF"/>
    <w:rsid w:val="00FC2C31"/>
    <w:rsid w:val="00FC69B4"/>
    <w:rsid w:val="00FD0694"/>
    <w:rsid w:val="00FD0B65"/>
    <w:rsid w:val="00FD1603"/>
    <w:rsid w:val="00FD1CF4"/>
    <w:rsid w:val="00FD1D7A"/>
    <w:rsid w:val="00FD1EB2"/>
    <w:rsid w:val="00FD1F45"/>
    <w:rsid w:val="00FD25BE"/>
    <w:rsid w:val="00FD2724"/>
    <w:rsid w:val="00FD2E70"/>
    <w:rsid w:val="00FD2F94"/>
    <w:rsid w:val="00FD4811"/>
    <w:rsid w:val="00FD5794"/>
    <w:rsid w:val="00FD7AA7"/>
    <w:rsid w:val="00FD7C5B"/>
    <w:rsid w:val="00FE09F1"/>
    <w:rsid w:val="00FE0D35"/>
    <w:rsid w:val="00FE12BC"/>
    <w:rsid w:val="00FE1597"/>
    <w:rsid w:val="00FE2D95"/>
    <w:rsid w:val="00FE4780"/>
    <w:rsid w:val="00FF18A6"/>
    <w:rsid w:val="00FF1FCB"/>
    <w:rsid w:val="00FF242B"/>
    <w:rsid w:val="00FF262B"/>
    <w:rsid w:val="00FF2786"/>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4003</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296</cp:revision>
  <cp:lastPrinted>2019-04-25T01:09:00Z</cp:lastPrinted>
  <dcterms:created xsi:type="dcterms:W3CDTF">2022-12-21T03:03:00Z</dcterms:created>
  <dcterms:modified xsi:type="dcterms:W3CDTF">2025-08-15T08:07:00Z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